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00" w:line="360" w:lineRule="auto"/>
        <w:ind w:firstLine="562" w:firstLineChars="200"/>
        <w:jc w:val="center"/>
        <w:textAlignment w:val="auto"/>
        <w:rPr>
          <w:rFonts w:ascii="Times New Roman" w:hAnsi="Times New Roman" w:eastAsia="宋体" w:cs="Times New Roman"/>
          <w:b/>
          <w:bCs/>
          <w:color w:val="194D7D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关于制定202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-202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学年第二学期教研活动计划的通知</w:t>
      </w:r>
    </w:p>
    <w:bookmarkEnd w:id="0"/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二级院部：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根据学校教学工作总体安排，为使各院部教学研究活动落在实处，要求各教学单位按照教研室设置情况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制定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本学期教研活动计划。具体通知如下：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  <w:t>一、教研活动时间安排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每个月的第1、3周周三（14:00-15:30）为教研活动时间，各院部可以根据实际情况适当调整时间，确保次数不少于8次。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  <w:t>二、教研活动主题选择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应围绕深刻理解党的二十大报告关于教育的新思想、新战略、新要求，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结合学校综合改革工作，贯彻落实教育工作要点，把握职业教育发展新的定位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以专业建设和课程建设为重点，以提升教师教学能力、增强学生主动学习意识为目的，探索提升学生职业能力的有效手段和方法，提高教学质量和教学效果。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期主题包括但不限于以下内容：如何推进教育教学改革，如何贯彻落实我校第三次党代会精神，如何在“双高计划”建设收官之年全力以赴促进学院高水平高质量发展，如何促进我校职业本科创建，如何落实国家、省最新的职业教育政策等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  <w:lang w:val="en"/>
        </w:rPr>
        <w:t>三、教研活动要求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1.二级院部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要加强对各教研室的指导和督促，围绕教研活动主题，结合本部门实际情况，统筹制定本学期各教研室的教研活动计划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填写教研活动计划表（附件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）。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教研活动务必做到立足教改前沿，主题明确，针对性强，时间有保障，形式多样，内容详实，使教研活动能起到推进教学改革和提升教学质量的作用。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222222"/>
          <w:kern w:val="0"/>
          <w:sz w:val="24"/>
          <w:szCs w:val="24"/>
          <w:lang w:val="e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"/>
        </w:rPr>
        <w:t>教研活动要做好记录、总结、宣传，有特色的教研活动要在二级院部网站进行宣传。各院部要保存好活动开展的资料，以备学校对相关工作的督查。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194D7D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教研活动计划纸质稿以院部为单位，汇总后于202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日前报教务处416曹老师（62803），电子稿发jwc@mail.xzcit.cn。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                                 教务处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480" w:firstLineChars="200"/>
        <w:jc w:val="right"/>
        <w:textAlignment w:val="auto"/>
        <w:rPr>
          <w:lang w:val="e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023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月17日</w:t>
      </w:r>
    </w:p>
    <w:tbl>
      <w:tblPr>
        <w:tblStyle w:val="4"/>
        <w:tblpPr w:leftFromText="180" w:rightFromText="180" w:vertAnchor="text" w:horzAnchor="page" w:tblpX="1875" w:tblpY="657"/>
        <w:tblOverlap w:val="never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694"/>
        <w:gridCol w:w="700"/>
        <w:gridCol w:w="3718"/>
        <w:gridCol w:w="1224"/>
        <w:gridCol w:w="13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2022-2023学年第二学期教研活动计划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教研室主任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周次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主讲人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12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二级院部意见 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盖章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年     月     日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  <w:t>附件一</w:t>
      </w:r>
    </w:p>
    <w:p>
      <w:pP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2"/>
          <w:lang w:val="en" w:eastAsia="zh-CN"/>
        </w:rPr>
        <w:t>附件二</w:t>
      </w:r>
    </w:p>
    <w:tbl>
      <w:tblPr>
        <w:tblStyle w:val="4"/>
        <w:tblW w:w="500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9"/>
        <w:gridCol w:w="1938"/>
        <w:gridCol w:w="1662"/>
        <w:gridCol w:w="19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新魏" w:hAnsi="华文新魏" w:eastAsia="华文新魏" w:cs="华文新魏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教研活动记录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16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7"/>
                <w:sz w:val="24"/>
                <w:szCs w:val="24"/>
                <w:lang w:val="en-US" w:eastAsia="zh-CN" w:bidi="ar"/>
              </w:rPr>
              <w:t xml:space="preserve">周  </w:t>
            </w:r>
            <w:r>
              <w:rPr>
                <w:rStyle w:val="16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Style w:val="17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16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7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6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17"/>
                <w:sz w:val="24"/>
                <w:szCs w:val="24"/>
                <w:lang w:val="en-US" w:eastAsia="zh-CN" w:bidi="ar"/>
              </w:rPr>
              <w:t>日   星期</w:t>
            </w:r>
            <w:r>
              <w:rPr>
                <w:rStyle w:val="16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17"/>
                <w:sz w:val="24"/>
                <w:szCs w:val="24"/>
                <w:lang w:val="en-US" w:eastAsia="zh-CN" w:bidi="ar"/>
              </w:rPr>
              <w:t xml:space="preserve">  时间：14:00</w:t>
            </w:r>
            <w:r>
              <w:rPr>
                <w:rStyle w:val="18"/>
                <w:rFonts w:eastAsia="华文新魏"/>
                <w:sz w:val="24"/>
                <w:szCs w:val="24"/>
                <w:lang w:val="en-US" w:eastAsia="zh-CN" w:bidi="ar"/>
              </w:rPr>
              <w:t>~15</w:t>
            </w:r>
            <w:r>
              <w:rPr>
                <w:rStyle w:val="17"/>
                <w:sz w:val="24"/>
                <w:szCs w:val="24"/>
                <w:lang w:val="en-US" w:eastAsia="zh-CN" w:bidi="ar"/>
              </w:rPr>
              <w:t xml:space="preserve">:30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332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记录人</w:t>
            </w:r>
          </w:p>
        </w:tc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参会人员（缺席注明原因）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活动内容主题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78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新魏" w:hAnsi="华文新魏" w:eastAsia="华文新魏" w:cs="华文新魏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讨论记录</w:t>
            </w:r>
          </w:p>
        </w:tc>
        <w:tc>
          <w:tcPr>
            <w:tcW w:w="1162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华文新魏" w:hAnsi="华文新魏" w:eastAsia="华文新魏" w:cs="华文新魏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0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2" w:hRule="atLeast"/>
        </w:trPr>
        <w:tc>
          <w:tcPr>
            <w:tcW w:w="5000" w:type="pct"/>
            <w:gridSpan w:val="4"/>
            <w:tcBorders>
              <w:top w:val="nil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WE5NWJiMWU2NTZkODIyN2Y3M2MwMTg2ZDE3OTkifQ=="/>
  </w:docVars>
  <w:rsids>
    <w:rsidRoot w:val="29A57CF2"/>
    <w:rsid w:val="0A081DD0"/>
    <w:rsid w:val="29A57CF2"/>
    <w:rsid w:val="7ED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 w:line="26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002854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2854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20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ascii="Courier New" w:hAnsi="Courier New"/>
      <w:sz w:val="20"/>
    </w:rPr>
  </w:style>
  <w:style w:type="character" w:styleId="15">
    <w:name w:val="HTML Sample"/>
    <w:basedOn w:val="5"/>
    <w:qFormat/>
    <w:uiPriority w:val="0"/>
    <w:rPr>
      <w:rFonts w:ascii="Courier New" w:hAnsi="Courier New"/>
    </w:rPr>
  </w:style>
  <w:style w:type="character" w:customStyle="1" w:styleId="16">
    <w:name w:val="font21"/>
    <w:basedOn w:val="5"/>
    <w:qFormat/>
    <w:uiPriority w:val="0"/>
    <w:rPr>
      <w:rFonts w:hint="eastAsia" w:ascii="华文新魏" w:hAnsi="华文新魏" w:eastAsia="华文新魏" w:cs="华文新魏"/>
      <w:color w:val="000000"/>
      <w:sz w:val="28"/>
      <w:szCs w:val="28"/>
      <w:u w:val="single"/>
    </w:rPr>
  </w:style>
  <w:style w:type="character" w:customStyle="1" w:styleId="17">
    <w:name w:val="font31"/>
    <w:basedOn w:val="5"/>
    <w:qFormat/>
    <w:uiPriority w:val="0"/>
    <w:rPr>
      <w:rFonts w:hint="eastAsia" w:ascii="华文新魏" w:hAnsi="华文新魏" w:eastAsia="华文新魏" w:cs="华文新魏"/>
      <w:color w:val="000000"/>
      <w:sz w:val="28"/>
      <w:szCs w:val="28"/>
      <w:u w:val="none"/>
    </w:rPr>
  </w:style>
  <w:style w:type="character" w:customStyle="1" w:styleId="1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item-name"/>
    <w:basedOn w:val="5"/>
    <w:uiPriority w:val="0"/>
  </w:style>
  <w:style w:type="character" w:customStyle="1" w:styleId="20">
    <w:name w:val="item-name1"/>
    <w:basedOn w:val="5"/>
    <w:uiPriority w:val="0"/>
  </w:style>
  <w:style w:type="character" w:customStyle="1" w:styleId="21">
    <w:name w:val="column-name"/>
    <w:basedOn w:val="5"/>
    <w:uiPriority w:val="0"/>
    <w:rPr>
      <w:color w:val="5B7A97"/>
    </w:rPr>
  </w:style>
  <w:style w:type="character" w:customStyle="1" w:styleId="22">
    <w:name w:val="xubox_tabnow"/>
    <w:basedOn w:val="5"/>
    <w:uiPriority w:val="0"/>
    <w:rPr>
      <w:bdr w:val="single" w:color="CCCCCC" w:sz="6" w:space="0"/>
      <w:shd w:val="clear" w:fill="FFFFFF"/>
    </w:rPr>
  </w:style>
  <w:style w:type="character" w:customStyle="1" w:styleId="23">
    <w:name w:val="pubdate-month"/>
    <w:basedOn w:val="5"/>
    <w:qFormat/>
    <w:uiPriority w:val="0"/>
    <w:rPr>
      <w:color w:val="FFFFFF"/>
      <w:sz w:val="24"/>
      <w:szCs w:val="24"/>
      <w:shd w:val="clear" w:fill="CC0000"/>
    </w:rPr>
  </w:style>
  <w:style w:type="character" w:customStyle="1" w:styleId="24">
    <w:name w:val="pubdate-day"/>
    <w:basedOn w:val="5"/>
    <w:qFormat/>
    <w:uiPriority w:val="0"/>
    <w:rPr>
      <w:shd w:val="clear" w:fill="F2F2F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786</Words>
  <Characters>856</Characters>
  <Lines>0</Lines>
  <Paragraphs>0</Paragraphs>
  <TotalTime>10</TotalTime>
  <ScaleCrop>false</ScaleCrop>
  <LinksUpToDate>false</LinksUpToDate>
  <CharactersWithSpaces>1009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2023-02-16T00:16:00Z</dcterms:created>
  <dc:creator>karry(●°u°●)​ 」</dc:creator>
  <cp:lastModifiedBy>karry(●°u°●)​ 」</cp:lastModifiedBy>
  <dcterms:modified xsi:type="dcterms:W3CDTF">2023-02-17T06:56:14Z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25A8A9287B514DB0A695138B1CF2F48D</vt:lpwstr>
  </property>
</Properties>
</file>