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39" w:rsidRPr="0086434D" w:rsidRDefault="004B0239" w:rsidP="004B0239">
      <w:pPr>
        <w:spacing w:line="360" w:lineRule="auto"/>
        <w:rPr>
          <w:rFonts w:eastAsia="方正黑体简体"/>
          <w:sz w:val="32"/>
          <w:szCs w:val="32"/>
        </w:rPr>
      </w:pPr>
      <w:r w:rsidRPr="0086434D">
        <w:rPr>
          <w:rFonts w:eastAsia="方正黑体简体"/>
          <w:sz w:val="32"/>
          <w:szCs w:val="32"/>
        </w:rPr>
        <w:t>附件</w:t>
      </w:r>
      <w:r w:rsidRPr="0086434D">
        <w:rPr>
          <w:rFonts w:eastAsia="方正黑体简体"/>
          <w:sz w:val="32"/>
          <w:szCs w:val="32"/>
        </w:rPr>
        <w:t>1</w:t>
      </w:r>
    </w:p>
    <w:p w:rsidR="004B0239" w:rsidRPr="0086434D" w:rsidRDefault="004B0239" w:rsidP="004B0239">
      <w:pPr>
        <w:spacing w:line="700" w:lineRule="exact"/>
        <w:jc w:val="center"/>
        <w:rPr>
          <w:rFonts w:eastAsia="方正小标宋简体"/>
          <w:sz w:val="44"/>
          <w:szCs w:val="44"/>
        </w:rPr>
      </w:pPr>
      <w:r w:rsidRPr="0086434D">
        <w:rPr>
          <w:rFonts w:eastAsia="方正小标宋简体"/>
          <w:sz w:val="44"/>
          <w:szCs w:val="44"/>
        </w:rPr>
        <w:t>徐州职业教育产教深度融合实训平台评审标准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6300"/>
        <w:gridCol w:w="900"/>
      </w:tblGrid>
      <w:tr w:rsidR="004B0239" w:rsidRPr="0086434D" w:rsidTr="00E26635">
        <w:trPr>
          <w:cantSplit/>
          <w:trHeight w:val="58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一级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指标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二级指标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指标内涵与要求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权重（</w:t>
            </w:r>
            <w:r w:rsidRPr="0086434D">
              <w:rPr>
                <w:szCs w:val="21"/>
              </w:rPr>
              <w:t>%</w:t>
            </w:r>
            <w:r w:rsidRPr="0086434D">
              <w:rPr>
                <w:szCs w:val="21"/>
              </w:rPr>
              <w:t>）</w:t>
            </w:r>
          </w:p>
        </w:tc>
      </w:tr>
      <w:tr w:rsidR="004B0239" w:rsidRPr="0086434D" w:rsidTr="00E26635">
        <w:trPr>
          <w:cantSplit/>
          <w:trHeight w:val="414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建设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基础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25</w:t>
            </w:r>
            <w:r w:rsidRPr="0086434D">
              <w:rPr>
                <w:szCs w:val="21"/>
              </w:rPr>
              <w:t>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产业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需求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rPr>
                <w:szCs w:val="21"/>
              </w:rPr>
            </w:pPr>
            <w:r w:rsidRPr="0086434D">
              <w:rPr>
                <w:szCs w:val="21"/>
              </w:rPr>
              <w:t>实训平台重点服务徐州支柱产业或战略性新兴产业。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5</w:t>
            </w:r>
          </w:p>
        </w:tc>
      </w:tr>
      <w:tr w:rsidR="004B0239" w:rsidRPr="0086434D" w:rsidTr="00E26635">
        <w:trPr>
          <w:cantSplit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专业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基础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utoSpaceDE w:val="0"/>
              <w:autoSpaceDN w:val="0"/>
              <w:adjustRightInd w:val="0"/>
              <w:snapToGrid w:val="0"/>
              <w:rPr>
                <w:szCs w:val="21"/>
              </w:rPr>
            </w:pPr>
            <w:r w:rsidRPr="0086434D">
              <w:rPr>
                <w:szCs w:val="21"/>
              </w:rPr>
              <w:t>实训平台所服务的专业、专业群（组）建设基础好，人才培养质量高，社会声誉好等。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10</w:t>
            </w:r>
          </w:p>
        </w:tc>
      </w:tr>
      <w:tr w:rsidR="004B0239" w:rsidRPr="0086434D" w:rsidTr="00E26635">
        <w:trPr>
          <w:cantSplit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校企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合作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基础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rPr>
                <w:szCs w:val="21"/>
              </w:rPr>
            </w:pPr>
            <w:r w:rsidRPr="0086434D">
              <w:rPr>
                <w:szCs w:val="21"/>
              </w:rPr>
              <w:t>联合申报企业技术领先、设备先进，在相关行业具有较大影响力。近</w:t>
            </w:r>
            <w:r w:rsidRPr="0086434D">
              <w:rPr>
                <w:szCs w:val="21"/>
              </w:rPr>
              <w:t>3</w:t>
            </w:r>
            <w:r w:rsidRPr="0086434D">
              <w:rPr>
                <w:szCs w:val="21"/>
              </w:rPr>
              <w:t>年企业投入的设备设施等价值，工科、农医类不低于</w:t>
            </w:r>
            <w:r w:rsidRPr="0086434D">
              <w:rPr>
                <w:szCs w:val="21"/>
              </w:rPr>
              <w:t>50</w:t>
            </w:r>
            <w:r w:rsidRPr="0086434D">
              <w:rPr>
                <w:szCs w:val="21"/>
              </w:rPr>
              <w:t>万，其他类不低于</w:t>
            </w:r>
            <w:r w:rsidRPr="0086434D">
              <w:rPr>
                <w:szCs w:val="21"/>
              </w:rPr>
              <w:t>30</w:t>
            </w:r>
            <w:r w:rsidRPr="0086434D">
              <w:rPr>
                <w:szCs w:val="21"/>
              </w:rPr>
              <w:t>万元，合作协议包含规定条款。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10</w:t>
            </w:r>
          </w:p>
        </w:tc>
      </w:tr>
      <w:tr w:rsidR="004B0239" w:rsidRPr="0086434D" w:rsidTr="00E26635">
        <w:trPr>
          <w:cantSplit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建设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思路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15</w:t>
            </w:r>
            <w:r w:rsidRPr="0086434D">
              <w:rPr>
                <w:szCs w:val="21"/>
              </w:rPr>
              <w:t>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目标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定位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rPr>
                <w:szCs w:val="21"/>
              </w:rPr>
            </w:pPr>
            <w:r w:rsidRPr="0086434D">
              <w:rPr>
                <w:szCs w:val="21"/>
              </w:rPr>
              <w:t>对接产业链，服务专业、专业群（组），实训平台实现</w:t>
            </w:r>
            <w:r w:rsidRPr="0086434D">
              <w:rPr>
                <w:szCs w:val="21"/>
              </w:rPr>
              <w:t>“</w:t>
            </w:r>
            <w:r w:rsidRPr="0086434D">
              <w:rPr>
                <w:szCs w:val="21"/>
              </w:rPr>
              <w:t>技术、设备、人才培养与企业需求</w:t>
            </w:r>
            <w:r w:rsidRPr="0086434D">
              <w:rPr>
                <w:szCs w:val="21"/>
              </w:rPr>
              <w:t>”</w:t>
            </w:r>
            <w:r w:rsidRPr="0086434D">
              <w:rPr>
                <w:szCs w:val="21"/>
              </w:rPr>
              <w:t>的三个同步发展。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5</w:t>
            </w:r>
          </w:p>
        </w:tc>
      </w:tr>
      <w:tr w:rsidR="004B0239" w:rsidRPr="0086434D" w:rsidTr="00E26635">
        <w:trPr>
          <w:cantSplit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建设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路径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rPr>
                <w:szCs w:val="21"/>
              </w:rPr>
            </w:pPr>
            <w:r w:rsidRPr="0086434D">
              <w:rPr>
                <w:szCs w:val="21"/>
              </w:rPr>
              <w:t>建设思路清晰、路径明确，建设方式、方法可行有效，有严谨、科学、合理、准确的可行性论证。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10</w:t>
            </w:r>
          </w:p>
        </w:tc>
      </w:tr>
      <w:tr w:rsidR="004B0239" w:rsidRPr="0086434D" w:rsidTr="00E26635">
        <w:trPr>
          <w:cantSplit/>
          <w:trHeight w:val="812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建设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内容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40</w:t>
            </w:r>
            <w:r w:rsidRPr="0086434D">
              <w:rPr>
                <w:szCs w:val="21"/>
              </w:rPr>
              <w:t>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机制建设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rPr>
                <w:szCs w:val="21"/>
              </w:rPr>
            </w:pPr>
            <w:r w:rsidRPr="0086434D">
              <w:rPr>
                <w:szCs w:val="21"/>
              </w:rPr>
              <w:t>建设利益相关方共建共管共享机制、校企协同育人机制、建设实训平台协同创新机制、实</w:t>
            </w:r>
            <w:proofErr w:type="gramStart"/>
            <w:r w:rsidRPr="0086434D">
              <w:rPr>
                <w:szCs w:val="21"/>
              </w:rPr>
              <w:t>训设备</w:t>
            </w:r>
            <w:proofErr w:type="gramEnd"/>
            <w:r w:rsidRPr="0086434D">
              <w:rPr>
                <w:szCs w:val="21"/>
              </w:rPr>
              <w:t>持续更新机制、校</w:t>
            </w:r>
            <w:proofErr w:type="gramStart"/>
            <w:r w:rsidRPr="0086434D">
              <w:rPr>
                <w:szCs w:val="21"/>
              </w:rPr>
              <w:t>企人员</w:t>
            </w:r>
            <w:proofErr w:type="gramEnd"/>
            <w:r w:rsidRPr="0086434D">
              <w:rPr>
                <w:szCs w:val="21"/>
              </w:rPr>
              <w:t>互兼互聘机制等。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15</w:t>
            </w:r>
          </w:p>
        </w:tc>
      </w:tr>
      <w:tr w:rsidR="004B0239" w:rsidRPr="0086434D" w:rsidTr="00E26635">
        <w:trPr>
          <w:cantSplit/>
          <w:trHeight w:val="7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设施设备建设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rPr>
                <w:szCs w:val="21"/>
              </w:rPr>
            </w:pPr>
            <w:r w:rsidRPr="0086434D">
              <w:rPr>
                <w:szCs w:val="21"/>
              </w:rPr>
              <w:t>设备与行业企业主流技术同步。校企联合开发</w:t>
            </w:r>
            <w:proofErr w:type="gramStart"/>
            <w:r w:rsidRPr="0086434D">
              <w:rPr>
                <w:szCs w:val="21"/>
              </w:rPr>
              <w:t>实训新设备</w:t>
            </w:r>
            <w:proofErr w:type="gramEnd"/>
            <w:r w:rsidRPr="0086434D">
              <w:rPr>
                <w:szCs w:val="21"/>
              </w:rPr>
              <w:t>、虚拟、仿真实训系统。企业投入不低于总投入的</w:t>
            </w:r>
            <w:r w:rsidRPr="0086434D">
              <w:rPr>
                <w:szCs w:val="21"/>
              </w:rPr>
              <w:t>20%</w:t>
            </w:r>
            <w:r w:rsidRPr="0086434D">
              <w:rPr>
                <w:szCs w:val="21"/>
              </w:rPr>
              <w:t>。开发能满足学生和企业员工自主学习需要的网络实训平台。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10</w:t>
            </w:r>
          </w:p>
        </w:tc>
      </w:tr>
      <w:tr w:rsidR="004B0239" w:rsidRPr="0086434D" w:rsidTr="00E26635">
        <w:trPr>
          <w:cantSplit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实</w:t>
            </w:r>
            <w:proofErr w:type="gramStart"/>
            <w:r w:rsidRPr="0086434D">
              <w:rPr>
                <w:szCs w:val="21"/>
              </w:rPr>
              <w:t>训资源</w:t>
            </w:r>
            <w:proofErr w:type="gramEnd"/>
            <w:r w:rsidRPr="0086434D">
              <w:rPr>
                <w:szCs w:val="21"/>
              </w:rPr>
              <w:t>建设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rPr>
                <w:szCs w:val="21"/>
              </w:rPr>
            </w:pPr>
            <w:r w:rsidRPr="0086434D">
              <w:rPr>
                <w:szCs w:val="21"/>
              </w:rPr>
              <w:t>对接最新职业标准、行业标准和岗位规范，构建专业</w:t>
            </w:r>
            <w:proofErr w:type="gramStart"/>
            <w:r w:rsidRPr="0086434D">
              <w:rPr>
                <w:szCs w:val="21"/>
              </w:rPr>
              <w:t>群实践</w:t>
            </w:r>
            <w:proofErr w:type="gramEnd"/>
            <w:r w:rsidRPr="0086434D">
              <w:rPr>
                <w:szCs w:val="21"/>
              </w:rPr>
              <w:t>教学体系，及时更新实</w:t>
            </w:r>
            <w:proofErr w:type="gramStart"/>
            <w:r w:rsidRPr="0086434D">
              <w:rPr>
                <w:szCs w:val="21"/>
              </w:rPr>
              <w:t>训项目</w:t>
            </w:r>
            <w:proofErr w:type="gramEnd"/>
            <w:r w:rsidRPr="0086434D">
              <w:rPr>
                <w:szCs w:val="21"/>
              </w:rPr>
              <w:t>与内容。注重职业技能和职业精神的融合，发挥企业文化育人功能。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5</w:t>
            </w:r>
          </w:p>
        </w:tc>
      </w:tr>
      <w:tr w:rsidR="004B0239" w:rsidRPr="0086434D" w:rsidTr="00E26635">
        <w:trPr>
          <w:cantSplit/>
          <w:trHeight w:val="121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队伍建设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rPr>
                <w:szCs w:val="21"/>
              </w:rPr>
            </w:pPr>
            <w:r w:rsidRPr="0086434D">
              <w:rPr>
                <w:szCs w:val="21"/>
              </w:rPr>
              <w:t>配备数量充足、结构合理、指导能力强的专职实</w:t>
            </w:r>
            <w:proofErr w:type="gramStart"/>
            <w:r w:rsidRPr="0086434D">
              <w:rPr>
                <w:szCs w:val="21"/>
              </w:rPr>
              <w:t>训指导</w:t>
            </w:r>
            <w:proofErr w:type="gramEnd"/>
            <w:r w:rsidRPr="0086434D">
              <w:rPr>
                <w:szCs w:val="21"/>
              </w:rPr>
              <w:t>教师，专职实</w:t>
            </w:r>
            <w:proofErr w:type="gramStart"/>
            <w:r w:rsidRPr="0086434D">
              <w:rPr>
                <w:szCs w:val="21"/>
              </w:rPr>
              <w:t>训指导</w:t>
            </w:r>
            <w:proofErr w:type="gramEnd"/>
            <w:r w:rsidRPr="0086434D">
              <w:rPr>
                <w:szCs w:val="21"/>
              </w:rPr>
              <w:t>教师的双</w:t>
            </w:r>
            <w:proofErr w:type="gramStart"/>
            <w:r w:rsidRPr="0086434D">
              <w:rPr>
                <w:szCs w:val="21"/>
              </w:rPr>
              <w:t>师素质</w:t>
            </w:r>
            <w:proofErr w:type="gramEnd"/>
            <w:r w:rsidRPr="0086434D">
              <w:rPr>
                <w:szCs w:val="21"/>
              </w:rPr>
              <w:t>比达为</w:t>
            </w:r>
            <w:r w:rsidRPr="0086434D">
              <w:rPr>
                <w:szCs w:val="21"/>
              </w:rPr>
              <w:t>100%</w:t>
            </w:r>
            <w:r w:rsidRPr="0086434D">
              <w:rPr>
                <w:szCs w:val="21"/>
              </w:rPr>
              <w:t>，培养</w:t>
            </w:r>
            <w:r w:rsidRPr="0086434D">
              <w:rPr>
                <w:szCs w:val="21"/>
              </w:rPr>
              <w:t>“</w:t>
            </w:r>
            <w:r w:rsidRPr="0086434D">
              <w:rPr>
                <w:szCs w:val="21"/>
              </w:rPr>
              <w:t>教练型</w:t>
            </w:r>
            <w:r w:rsidRPr="0086434D">
              <w:rPr>
                <w:szCs w:val="21"/>
              </w:rPr>
              <w:t>”</w:t>
            </w:r>
            <w:r w:rsidRPr="0086434D">
              <w:rPr>
                <w:szCs w:val="21"/>
              </w:rPr>
              <w:t>的教学名师；合作企业按照不低于</w:t>
            </w:r>
            <w:r w:rsidRPr="0086434D">
              <w:rPr>
                <w:szCs w:val="21"/>
              </w:rPr>
              <w:t>20%</w:t>
            </w:r>
            <w:r w:rsidRPr="0086434D">
              <w:rPr>
                <w:szCs w:val="21"/>
              </w:rPr>
              <w:t>的比例配备技术骨干和特殊技能人才作为兼职实</w:t>
            </w:r>
            <w:proofErr w:type="gramStart"/>
            <w:r w:rsidRPr="0086434D">
              <w:rPr>
                <w:szCs w:val="21"/>
              </w:rPr>
              <w:t>训指导</w:t>
            </w:r>
            <w:proofErr w:type="gramEnd"/>
            <w:r w:rsidRPr="0086434D">
              <w:rPr>
                <w:szCs w:val="21"/>
              </w:rPr>
              <w:t>教师，企业兼职教师指导实践教学比例不少于</w:t>
            </w:r>
            <w:r w:rsidRPr="0086434D">
              <w:rPr>
                <w:szCs w:val="21"/>
              </w:rPr>
              <w:t>20%</w:t>
            </w:r>
            <w:r w:rsidRPr="0086434D">
              <w:rPr>
                <w:szCs w:val="21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5</w:t>
            </w:r>
          </w:p>
        </w:tc>
      </w:tr>
      <w:tr w:rsidR="004B0239" w:rsidRPr="0086434D" w:rsidTr="00E26635">
        <w:trPr>
          <w:cantSplit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服务能力建设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rPr>
                <w:szCs w:val="21"/>
              </w:rPr>
            </w:pPr>
            <w:r w:rsidRPr="0086434D">
              <w:rPr>
                <w:szCs w:val="21"/>
              </w:rPr>
              <w:t>实训平台教育培训人数年平均不低于</w:t>
            </w:r>
            <w:r w:rsidRPr="0086434D">
              <w:rPr>
                <w:szCs w:val="21"/>
              </w:rPr>
              <w:t>300</w:t>
            </w:r>
            <w:r w:rsidRPr="0086434D">
              <w:rPr>
                <w:szCs w:val="21"/>
              </w:rPr>
              <w:t>人。社会服务到帐经费年均不低于</w:t>
            </w:r>
            <w:r w:rsidRPr="0086434D">
              <w:rPr>
                <w:szCs w:val="21"/>
              </w:rPr>
              <w:t>50</w:t>
            </w:r>
            <w:r w:rsidRPr="0086434D">
              <w:rPr>
                <w:szCs w:val="21"/>
              </w:rPr>
              <w:t>万元。建设在校生创新创业训练项目扶持体系，孵化一定数量的学生创新创业项目。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5</w:t>
            </w:r>
          </w:p>
        </w:tc>
      </w:tr>
      <w:tr w:rsidR="004B0239" w:rsidRPr="0086434D" w:rsidTr="00E26635">
        <w:trPr>
          <w:cantSplit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预期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建设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成效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10</w:t>
            </w:r>
            <w:r w:rsidRPr="0086434D">
              <w:rPr>
                <w:szCs w:val="21"/>
              </w:rPr>
              <w:t>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保障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措施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rPr>
                <w:szCs w:val="21"/>
              </w:rPr>
            </w:pPr>
            <w:r w:rsidRPr="0086434D">
              <w:rPr>
                <w:szCs w:val="21"/>
              </w:rPr>
              <w:t>实训平台建设责任明确，落实到人；财政专项建设资金使用科学合理规范，配套经费投入到位；监督、检查、考核机制健全，执行有力；奖惩措施落实到位；运用现代信息手段管理实训平台。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5</w:t>
            </w:r>
          </w:p>
        </w:tc>
      </w:tr>
      <w:tr w:rsidR="004B0239" w:rsidRPr="0086434D" w:rsidTr="00E26635">
        <w:trPr>
          <w:cantSplit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预期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效益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rPr>
                <w:szCs w:val="21"/>
              </w:rPr>
            </w:pPr>
            <w:r w:rsidRPr="0086434D">
              <w:rPr>
                <w:szCs w:val="21"/>
              </w:rPr>
              <w:t>实训平台有效支持专业、专业群（组）人才培养模式改革，专业、专业群（组）建设成效显著，满足当地相关产业发展对技术技能人才的需求；为校企合作、校</w:t>
            </w:r>
            <w:proofErr w:type="gramStart"/>
            <w:r w:rsidRPr="0086434D">
              <w:rPr>
                <w:szCs w:val="21"/>
              </w:rPr>
              <w:t>校</w:t>
            </w:r>
            <w:proofErr w:type="gramEnd"/>
            <w:r w:rsidRPr="0086434D">
              <w:rPr>
                <w:szCs w:val="21"/>
              </w:rPr>
              <w:t>合作和产学研结合提供平台，技术研发和社会服务成效显著。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5</w:t>
            </w:r>
          </w:p>
        </w:tc>
      </w:tr>
      <w:tr w:rsidR="004B0239" w:rsidRPr="0086434D" w:rsidTr="00E26635">
        <w:trPr>
          <w:cantSplit/>
          <w:trHeight w:val="66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特色与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创新</w:t>
            </w:r>
          </w:p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10</w:t>
            </w:r>
            <w:r w:rsidRPr="0086434D">
              <w:rPr>
                <w:szCs w:val="21"/>
              </w:rPr>
              <w:t>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特色与创新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rPr>
                <w:szCs w:val="21"/>
              </w:rPr>
            </w:pPr>
            <w:r w:rsidRPr="0086434D">
              <w:rPr>
                <w:szCs w:val="21"/>
              </w:rPr>
              <w:t>实训平台机制建设有特色，在技术研发、创新创业、技术服务等方面进一步拓展实训平台功能，建设成效显著，具有一定的推广应用价值。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39" w:rsidRPr="0086434D" w:rsidRDefault="004B0239" w:rsidP="00E26635">
            <w:pPr>
              <w:adjustRightInd w:val="0"/>
              <w:snapToGrid w:val="0"/>
              <w:jc w:val="center"/>
              <w:rPr>
                <w:szCs w:val="21"/>
              </w:rPr>
            </w:pPr>
            <w:r w:rsidRPr="0086434D">
              <w:rPr>
                <w:szCs w:val="21"/>
              </w:rPr>
              <w:t>10</w:t>
            </w:r>
          </w:p>
        </w:tc>
      </w:tr>
    </w:tbl>
    <w:p w:rsidR="004B0239" w:rsidRDefault="004B0239" w:rsidP="004B0239">
      <w:pPr>
        <w:spacing w:line="360" w:lineRule="auto"/>
        <w:rPr>
          <w:rFonts w:eastAsia="方正黑体简体"/>
          <w:sz w:val="32"/>
          <w:szCs w:val="32"/>
        </w:rPr>
      </w:pPr>
    </w:p>
    <w:p w:rsidR="004B0239" w:rsidRPr="003E670A" w:rsidRDefault="004B0239" w:rsidP="004B0239">
      <w:bookmarkStart w:id="0" w:name="_GoBack"/>
      <w:bookmarkEnd w:id="0"/>
    </w:p>
    <w:sectPr w:rsidR="004B0239" w:rsidRPr="003E670A" w:rsidSect="00F75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57" w:rsidRDefault="002C2757" w:rsidP="004B0239">
      <w:r>
        <w:separator/>
      </w:r>
    </w:p>
  </w:endnote>
  <w:endnote w:type="continuationSeparator" w:id="0">
    <w:p w:rsidR="002C2757" w:rsidRDefault="002C2757" w:rsidP="004B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15" w:rsidRDefault="002C27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15" w:rsidRDefault="002C27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15" w:rsidRDefault="002C27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57" w:rsidRDefault="002C2757" w:rsidP="004B0239">
      <w:r>
        <w:separator/>
      </w:r>
    </w:p>
  </w:footnote>
  <w:footnote w:type="continuationSeparator" w:id="0">
    <w:p w:rsidR="002C2757" w:rsidRDefault="002C2757" w:rsidP="004B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15" w:rsidRDefault="002C27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15" w:rsidRDefault="002C2757" w:rsidP="003E670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315" w:rsidRDefault="002C27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4"/>
    <w:rsid w:val="00111824"/>
    <w:rsid w:val="002C2757"/>
    <w:rsid w:val="00303959"/>
    <w:rsid w:val="004B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A29BB"/>
  <w15:chartTrackingRefBased/>
  <w15:docId w15:val="{2BCEBA7E-52B1-4B96-8D65-F39AD28A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color w:val="000000" w:themeColor="text1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39"/>
    <w:pPr>
      <w:widowControl w:val="0"/>
      <w:jc w:val="both"/>
    </w:pPr>
    <w:rPr>
      <w:rFonts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0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color w:val="000000" w:themeColor="text1"/>
      <w:sz w:val="18"/>
      <w:szCs w:val="18"/>
    </w:rPr>
  </w:style>
  <w:style w:type="character" w:customStyle="1" w:styleId="a4">
    <w:name w:val="页眉 字符"/>
    <w:basedOn w:val="a0"/>
    <w:link w:val="a3"/>
    <w:rsid w:val="004B0239"/>
    <w:rPr>
      <w:sz w:val="18"/>
      <w:szCs w:val="18"/>
    </w:rPr>
  </w:style>
  <w:style w:type="paragraph" w:styleId="a5">
    <w:name w:val="footer"/>
    <w:basedOn w:val="a"/>
    <w:link w:val="a6"/>
    <w:unhideWhenUsed/>
    <w:rsid w:val="004B0239"/>
    <w:pPr>
      <w:tabs>
        <w:tab w:val="center" w:pos="4153"/>
        <w:tab w:val="right" w:pos="8306"/>
      </w:tabs>
      <w:snapToGrid w:val="0"/>
      <w:jc w:val="left"/>
    </w:pPr>
    <w:rPr>
      <w:rFonts w:cstheme="minorBidi"/>
      <w:color w:val="000000" w:themeColor="text1"/>
      <w:sz w:val="18"/>
      <w:szCs w:val="18"/>
    </w:rPr>
  </w:style>
  <w:style w:type="character" w:customStyle="1" w:styleId="a6">
    <w:name w:val="页脚 字符"/>
    <w:basedOn w:val="a0"/>
    <w:link w:val="a5"/>
    <w:rsid w:val="004B0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宋帅帅</dc:creator>
  <cp:keywords/>
  <dc:description/>
  <cp:lastModifiedBy>宋帅帅</cp:lastModifiedBy>
  <cp:revision>2</cp:revision>
  <dcterms:created xsi:type="dcterms:W3CDTF">2018-03-27T07:04:00Z</dcterms:created>
  <dcterms:modified xsi:type="dcterms:W3CDTF">2018-03-27T07:07:00Z</dcterms:modified>
</cp:coreProperties>
</file>