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2EC3">
      <w:pPr>
        <w:widowControl/>
        <w:spacing w:line="360" w:lineRule="auto"/>
        <w:ind w:firstLine="602" w:firstLineChars="200"/>
        <w:jc w:val="center"/>
        <w:rPr>
          <w:rFonts w:hint="default" w:ascii="Times New Roman" w:hAnsi="Times New Roman" w:cs="Times New Roman"/>
          <w:b/>
          <w:bCs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  <w:highlight w:val="none"/>
          <w:lang w:bidi="ar"/>
        </w:rPr>
        <w:t>关于开展202</w:t>
      </w:r>
      <w:r>
        <w:rPr>
          <w:rFonts w:hint="eastAsia" w:ascii="Times New Roman" w:hAnsi="Times New Roman" w:cs="Times New Roman"/>
          <w:b/>
          <w:bCs/>
          <w:kern w:val="0"/>
          <w:sz w:val="30"/>
          <w:szCs w:val="30"/>
          <w:highlight w:val="none"/>
          <w:lang w:val="en-US" w:eastAsia="zh-CN" w:bidi="ar"/>
        </w:rPr>
        <w:t>5-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  <w:highlight w:val="none"/>
          <w:lang w:bidi="ar"/>
        </w:rPr>
        <w:t>202</w:t>
      </w:r>
      <w:r>
        <w:rPr>
          <w:rFonts w:hint="eastAsia" w:ascii="Times New Roman" w:hAnsi="Times New Roman" w:cs="Times New Roman"/>
          <w:b/>
          <w:bCs/>
          <w:kern w:val="0"/>
          <w:sz w:val="30"/>
          <w:szCs w:val="30"/>
          <w:highlight w:val="none"/>
          <w:lang w:val="en-US" w:eastAsia="zh-CN" w:bidi="ar"/>
        </w:rPr>
        <w:t>6-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  <w:highlight w:val="none"/>
          <w:lang w:bidi="ar"/>
        </w:rPr>
        <w:t>1学期期中教学工作检查的通知</w:t>
      </w:r>
    </w:p>
    <w:p w14:paraId="5F8F51AE">
      <w:pPr>
        <w:widowControl/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各教学院（部）：</w:t>
      </w:r>
    </w:p>
    <w:p w14:paraId="4F30FCF3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为了加强教学质量监控，及时掌握教学动态，发现和解决教学中存在的问题，学校决定在1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-1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周开展期中教学检查，现将有关事项通知如下：</w:t>
      </w:r>
    </w:p>
    <w:p w14:paraId="25DE3D62">
      <w:pPr>
        <w:widowControl/>
        <w:spacing w:line="360" w:lineRule="auto"/>
        <w:jc w:val="both"/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val="en-US" w:eastAsia="zh-CN" w:bidi="ar"/>
        </w:rPr>
        <w:t>一、教学检查时间安排</w:t>
      </w:r>
    </w:p>
    <w:p w14:paraId="57C355CB">
      <w:pPr>
        <w:widowControl/>
        <w:spacing w:line="360" w:lineRule="auto"/>
        <w:ind w:firstLine="600" w:firstLineChars="200"/>
        <w:jc w:val="both"/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各教学单位制定切实可行的期中教学检查计划，认真做好检查工作。</w:t>
      </w:r>
    </w:p>
    <w:p w14:paraId="1E9125F8">
      <w:pPr>
        <w:widowControl/>
        <w:spacing w:line="360" w:lineRule="auto"/>
        <w:ind w:firstLine="600" w:firstLineChars="200"/>
        <w:jc w:val="both"/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第11周为教学单位自查阶段。</w:t>
      </w:r>
    </w:p>
    <w:p w14:paraId="7203AE2B">
      <w:pPr>
        <w:widowControl/>
        <w:spacing w:line="360" w:lineRule="auto"/>
        <w:ind w:firstLine="600" w:firstLineChars="200"/>
        <w:jc w:val="both"/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第12周为学校抽查阶段。</w:t>
      </w:r>
    </w:p>
    <w:p w14:paraId="1C063C47">
      <w:pPr>
        <w:widowControl/>
        <w:spacing w:line="360" w:lineRule="auto"/>
        <w:ind w:firstLine="600" w:firstLineChars="200"/>
        <w:jc w:val="both"/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第13周为意见反馈及教学单位整改阶段。</w:t>
      </w:r>
    </w:p>
    <w:p w14:paraId="1479A6C4">
      <w:pPr>
        <w:jc w:val="both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、检查形式</w:t>
      </w:r>
    </w:p>
    <w:p w14:paraId="0D39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成立校、院两级教学检查小组。</w:t>
      </w:r>
    </w:p>
    <w:p w14:paraId="5B5B7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校级检查组负责全校教学抽查，由各职能处室及教学单位联合检查。</w:t>
      </w:r>
    </w:p>
    <w:p w14:paraId="354E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院（部）级检查组由学院（部）自行组织安排，负责本学院（部）的自查和评价工作。</w:t>
      </w:r>
    </w:p>
    <w:p w14:paraId="49670D7C">
      <w:pPr>
        <w:widowControl/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Style w:val="4"/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三</w:t>
      </w:r>
      <w:r>
        <w:rPr>
          <w:rStyle w:val="4"/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、</w:t>
      </w:r>
      <w:r>
        <w:rPr>
          <w:rStyle w:val="4"/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各教学单位</w:t>
      </w:r>
      <w:r>
        <w:rPr>
          <w:rStyle w:val="4"/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自查工作</w:t>
      </w:r>
    </w:p>
    <w:p w14:paraId="6D96EF29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1.教学运行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、资源建设、教学改革等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相关工作情况，参照《期中教学检查记录表》附表1相关内容。</w:t>
      </w:r>
    </w:p>
    <w:p w14:paraId="136DB676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2.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实训室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安全及运行管理情况，参照《期中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实训室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检查记录表》附表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相关内容。</w:t>
      </w:r>
    </w:p>
    <w:p w14:paraId="0F676A7E">
      <w:pPr>
        <w:widowControl/>
        <w:spacing w:line="360" w:lineRule="auto"/>
        <w:jc w:val="both"/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</w:pPr>
      <w:r>
        <w:rPr>
          <w:rStyle w:val="4"/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四</w:t>
      </w:r>
      <w:r>
        <w:rPr>
          <w:rStyle w:val="4"/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、学生期中评教</w:t>
      </w:r>
    </w:p>
    <w:p w14:paraId="1E48471C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测评系统于11月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日 12:00至11月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27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日12:00开放，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请各教学单位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有序组织学生对中期课程进行评教。</w:t>
      </w:r>
    </w:p>
    <w:p w14:paraId="01CE59DE">
      <w:pPr>
        <w:widowControl/>
        <w:spacing w:line="360" w:lineRule="auto"/>
        <w:ind w:firstLine="602" w:firstLineChars="200"/>
        <w:jc w:val="both"/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bidi="ar"/>
        </w:rPr>
        <w:t>（教学管理信息服务平台</w:t>
      </w: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val="en-US" w:eastAsia="zh-CN" w:bidi="ar"/>
        </w:rPr>
        <w:t>-</w:t>
      </w: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bidi="ar"/>
        </w:rPr>
        <w:t>教学评价</w:t>
      </w: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val="en-US" w:eastAsia="zh-CN" w:bidi="ar"/>
        </w:rPr>
        <w:t>-</w:t>
      </w: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bidi="ar"/>
        </w:rPr>
        <w:t>过程评价）</w:t>
      </w:r>
    </w:p>
    <w:p w14:paraId="2DC13A17">
      <w:pPr>
        <w:widowControl/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Style w:val="4"/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五</w:t>
      </w:r>
      <w:r>
        <w:rPr>
          <w:rStyle w:val="4"/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、学校抽查</w:t>
      </w:r>
    </w:p>
    <w:p w14:paraId="61CB4581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1.抽查内容</w:t>
      </w:r>
    </w:p>
    <w:p w14:paraId="3C21E9E9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按照工作安排，学校组织相关职能处室，针对附件中所涉及的教学运行、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实训室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安全、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分类培养改革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等工作开展情况进行抽查。</w:t>
      </w:r>
    </w:p>
    <w:p w14:paraId="7A504052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  <w:t>2.成员构成</w:t>
      </w:r>
    </w:p>
    <w:p w14:paraId="0B4459C7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  <w:t>相关职能处室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负责人、工作人员、督导。</w:t>
      </w:r>
    </w:p>
    <w:p w14:paraId="14A3A297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  <w:t>3.分组安排</w:t>
      </w:r>
    </w:p>
    <w:p w14:paraId="1B2197A8">
      <w:pPr>
        <w:widowControl/>
        <w:spacing w:line="360" w:lineRule="auto"/>
        <w:ind w:firstLine="600" w:firstLineChars="200"/>
        <w:jc w:val="both"/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  <w:t>第一组：化学工程学院、信息工程学院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eastAsia="zh-CN" w:bidi="ar"/>
        </w:rPr>
        <w:t>、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  <w:t>马克思主义学院、工商管理学院、基础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课、体育与艺术教学部</w:t>
      </w:r>
    </w:p>
    <w:p w14:paraId="7B4B5713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cs="Times New Roman"/>
          <w:color w:val="FF0000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  <w:t>第二组：建筑工程学院、汽车工程学院、材料工程学院、机电工程学院</w:t>
      </w:r>
    </w:p>
    <w:p w14:paraId="054F96CF">
      <w:pPr>
        <w:widowControl/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Style w:val="4"/>
          <w:rFonts w:hint="eastAsia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eastAsia="zh-CN" w:bidi="ar"/>
        </w:rPr>
        <w:t>六</w:t>
      </w:r>
      <w:r>
        <w:rPr>
          <w:rStyle w:val="4"/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FFFFFF"/>
          <w:lang w:bidi="ar"/>
        </w:rPr>
        <w:t>、工作要求</w:t>
      </w:r>
    </w:p>
    <w:p w14:paraId="278EB592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bidi="ar"/>
        </w:rPr>
        <w:t>高度重视。各教学单位应按学校的统一部署组织自查，认真落实学生测评工作，确保学生参与率达标。</w:t>
      </w:r>
    </w:p>
    <w:p w14:paraId="4FFBCF8D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2.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bidi="ar"/>
        </w:rPr>
        <w:t>严肃整改。各教学单位对在检查中反映出的影响教学运行、教学质量等问题，要进行专题研究，提出有效的整改措施，确保期中教学检查工作取得实效，并反映在期中教学检查工作总结中。</w:t>
      </w:r>
    </w:p>
    <w:p w14:paraId="0F964C9F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"/>
        </w:rPr>
        <w:t>3.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bidi="ar"/>
        </w:rPr>
        <w:t>注重长效。各教学单位应以提升教学质量为根本目标，不断深化教学改革。要积极探索和创新教学模式与方法，优化教学过程管理，将保障和提升教学质量内化为常态化工作，构建科学、高效的教学质量持续改进体系，确保育人工作取得扎实成效。</w:t>
      </w:r>
    </w:p>
    <w:p w14:paraId="61DDCD2E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11月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24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11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:00时前将以下材料电子稿发至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instrText xml:space="preserve"> HYPERLINK "mailto:zhigb@mail.xzcit.cn" </w:instrTex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fldChar w:fldCharType="separate"/>
      </w:r>
      <w:r>
        <w:rPr>
          <w:rStyle w:val="5"/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jwc@mail.xzcit.cn</w:t>
      </w:r>
      <w:r>
        <w:rPr>
          <w:rStyle w:val="5"/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fldChar w:fldCharType="end"/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邮箱。</w:t>
      </w:r>
    </w:p>
    <w:p w14:paraId="69BE1487">
      <w:pPr>
        <w:widowControl/>
        <w:spacing w:line="360" w:lineRule="auto"/>
        <w:ind w:firstLine="600" w:firstLineChars="200"/>
        <w:jc w:val="both"/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eastAsia="zh-CN" w:bidi="ar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  <w:t>期中教学检查计划</w:t>
      </w:r>
    </w:p>
    <w:p w14:paraId="1CAA0679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eastAsia="zh-CN" w:bidi="ar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  <w:t>期中教学检查工作总结</w:t>
      </w:r>
    </w:p>
    <w:p w14:paraId="2ABFCFE6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③试题库建设进度检查表</w:t>
      </w:r>
    </w:p>
    <w:p w14:paraId="2EB07C39">
      <w:pPr>
        <w:widowControl/>
        <w:spacing w:line="360" w:lineRule="auto"/>
        <w:ind w:firstLine="600" w:firstLineChars="200"/>
        <w:jc w:val="both"/>
        <w:rPr>
          <w:rFonts w:hint="default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④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0"/>
          <w:szCs w:val="30"/>
          <w:highlight w:val="none"/>
          <w:lang w:bidi="ar"/>
          <w14:textFill>
            <w14:solidFill>
              <w14:schemeClr w14:val="tx1"/>
            </w14:solidFill>
          </w14:textFill>
        </w:rPr>
        <w:t>级现场工程师实施方案一览表</w:t>
      </w:r>
    </w:p>
    <w:p w14:paraId="657C252B">
      <w:pPr>
        <w:widowControl/>
        <w:spacing w:line="360" w:lineRule="auto"/>
        <w:ind w:firstLine="602" w:firstLineChars="200"/>
        <w:jc w:val="both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bidi="ar"/>
        </w:rPr>
        <w:t>《期中教学检查计划》《期中教学检查工作总结》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eastAsia="zh-CN" w:bidi="ar"/>
        </w:rPr>
        <w:t>《附表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val="en-US" w:eastAsia="zh-CN" w:bidi="ar"/>
        </w:rPr>
        <w:t>3试题库建设进度检查表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eastAsia="zh-CN" w:bidi="ar"/>
        </w:rPr>
        <w:t>》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highlight w:val="none"/>
          <w:lang w:bidi="ar"/>
        </w:rPr>
        <w:t>与</w:t>
      </w: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bidi="ar"/>
        </w:rPr>
        <w:t>《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eastAsia="zh-CN" w:bidi="ar"/>
        </w:rPr>
        <w:t>附表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val="en-US" w:eastAsia="zh-CN" w:bidi="ar"/>
        </w:rPr>
        <w:t xml:space="preserve">4 </w:t>
      </w: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bidi="ar"/>
        </w:rPr>
        <w:t>202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highlight w:val="none"/>
          <w:lang w:bidi="ar"/>
        </w:rPr>
        <w:t>级现场工程师实施方案一览表》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需将纸质稿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签字、盖章后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交教务部4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06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室（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eastAsia="zh-CN" w:bidi="ar"/>
        </w:rPr>
        <w:t>曹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老师6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2803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）。</w:t>
      </w:r>
    </w:p>
    <w:p w14:paraId="5EBA5142">
      <w:pPr>
        <w:widowControl/>
        <w:spacing w:line="360" w:lineRule="auto"/>
        <w:ind w:firstLine="600" w:firstLineChars="200"/>
        <w:jc w:val="right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                                教务部</w:t>
      </w:r>
    </w:p>
    <w:p w14:paraId="5F025836">
      <w:pPr>
        <w:spacing w:line="360" w:lineRule="auto"/>
        <w:ind w:firstLine="600" w:firstLineChars="200"/>
        <w:jc w:val="right"/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202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年11月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highlight w:val="none"/>
          <w:lang w:val="en-US" w:eastAsia="zh-CN" w:bidi="ar"/>
        </w:rPr>
        <w:t>12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t>日</w:t>
      </w:r>
    </w:p>
    <w:p w14:paraId="693E78FD">
      <w:pPr>
        <w:rPr>
          <w:rFonts w:hint="default" w:ascii="Times New Roman" w:hAnsi="Times New Roman" w:eastAsia="微软雅黑 Light" w:cs="Times New Roman"/>
          <w:kern w:val="0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lang w:bidi="ar"/>
        </w:rPr>
        <w:br w:type="page"/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附表1</w:t>
      </w:r>
    </w:p>
    <w:p w14:paraId="49C7D34C">
      <w:pPr>
        <w:ind w:firstLine="643" w:firstLineChars="200"/>
        <w:jc w:val="center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-202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-1期中教学检查记录表</w:t>
      </w:r>
    </w:p>
    <w:p w14:paraId="3C407BE4">
      <w:pPr>
        <w:widowControl/>
        <w:adjustRightInd w:val="0"/>
        <w:snapToGrid w:val="0"/>
        <w:spacing w:before="120" w:beforeLines="50" w:line="260" w:lineRule="atLeast"/>
        <w:jc w:val="left"/>
        <w:rPr>
          <w:rFonts w:hint="default" w:ascii="Times New Roman" w:hAnsi="Times New Roman" w:cs="Times New Roman"/>
          <w:kern w:val="0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  <w:shd w:val="clear" w:color="auto" w:fill="FFFFFF"/>
        </w:rPr>
        <w:t>教学单位</w:t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shd w:val="clear" w:color="auto" w:fill="FFFFFF"/>
        </w:rPr>
        <w:t>检查人员签名</w:t>
      </w:r>
      <w:r>
        <w:rPr>
          <w:rFonts w:hint="default" w:ascii="Times New Roman" w:hAnsi="Times New Roman" w:cs="Times New Roman"/>
          <w:kern w:val="0"/>
          <w:sz w:val="24"/>
          <w:highlight w:val="non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cs="Times New Roman"/>
          <w:kern w:val="0"/>
          <w:sz w:val="24"/>
          <w:highlight w:val="none"/>
          <w:u w:val="single"/>
          <w:shd w:val="clear" w:color="auto" w:fill="FFFFFF"/>
        </w:rPr>
        <w:t xml:space="preserve">                    </w:t>
      </w:r>
      <w:r>
        <w:rPr>
          <w:rFonts w:hint="default" w:ascii="Times New Roman" w:hAnsi="Times New Roman" w:cs="Times New Roman"/>
          <w:kern w:val="0"/>
          <w:sz w:val="24"/>
          <w:highlight w:val="none"/>
          <w:shd w:val="clear" w:color="auto" w:fill="FFFFFF"/>
        </w:rPr>
        <w:t xml:space="preserve"> 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331"/>
        <w:gridCol w:w="3736"/>
        <w:gridCol w:w="2325"/>
      </w:tblGrid>
      <w:tr w14:paraId="7DBB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717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608C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检查内容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D1D96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检查方式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CD499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检查情况记录</w:t>
            </w:r>
          </w:p>
        </w:tc>
      </w:tr>
      <w:tr w14:paraId="24FE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E1F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0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期中教学检查工作计划、总结及过程材料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6AC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highlight w:val="none"/>
                <w:lang w:bidi="ar"/>
              </w:rPr>
              <w:t>查看计划、总结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，以及相关检查记录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A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Times New Roman" w:hAnsi="Times New Roman"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6AAC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F24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6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负责人听课情况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DCCA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查看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负责人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听课记录本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8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Times New Roman" w:hAnsi="Times New Roman"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648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08E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69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教师、学生座谈会开展情况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B5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查看会议记录、图片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8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Times New Roman" w:hAnsi="Times New Roman" w:eastAsia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E50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0B1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F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日常教学秩序检查情况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50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查看教学检查记录本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A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23D76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71D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9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观摩课开展情况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10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查看工作通知（安排表）、现场图片、课后总结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2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4119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4B0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B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教师调课情况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7B7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查看调课检查情况记录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4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06E25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60364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F7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教研室活动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322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查看教研室活动记录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B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52E2F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FC17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F2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级拔尖技术技能人才（专升本留校学生）培养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4C3A3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查看组班情况、班级课表、课程标准、讲稿（抽查）、教学实施过程材料、转本基础摸排及帮扶等材料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7B60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02F47D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6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CE6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试题库建设完成情况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427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查看试题库建设进展及完成情况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8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126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7D5AF5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现场工程师开展情况</w:t>
            </w:r>
          </w:p>
        </w:tc>
        <w:tc>
          <w:tcPr>
            <w:tcW w:w="18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E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查看现场工程师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三方协议上传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学生实习日志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填报以及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指导教师批阅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与指导等情况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（工学云系统查阅）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2127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AB235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B1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毕业设计（专业实习报告）</w:t>
            </w:r>
          </w:p>
        </w:tc>
        <w:tc>
          <w:tcPr>
            <w:tcW w:w="18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5F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查看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毕业设计（专业实习报告）任务书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指导教师毕业设计（专业实习报告）指导记录本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等过程材料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7031645E">
      <w:pPr>
        <w:widowControl/>
        <w:adjustRightInd w:val="0"/>
        <w:snapToGrid w:val="0"/>
        <w:spacing w:before="120" w:beforeLines="50" w:line="260" w:lineRule="atLeast"/>
        <w:jc w:val="left"/>
        <w:rPr>
          <w:rFonts w:hint="default" w:ascii="Times New Roman" w:hAnsi="Times New Roman" w:cs="Times New Roman"/>
          <w:kern w:val="0"/>
          <w:sz w:val="24"/>
          <w:highlight w:val="none"/>
          <w:shd w:val="clear" w:color="auto" w:fill="FFFFFF"/>
        </w:rPr>
      </w:pPr>
    </w:p>
    <w:p w14:paraId="0E4783FA">
      <w:pPr>
        <w:ind w:firstLine="6090" w:firstLineChars="2900"/>
        <w:rPr>
          <w:rFonts w:hint="default" w:ascii="Times New Roman" w:hAnsi="Times New Roman" w:eastAsia="微软雅黑 Light" w:cs="Times New Roman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检查日期：  年  月  日</w:t>
      </w:r>
    </w:p>
    <w:p w14:paraId="26837BAC">
      <w:pPr>
        <w:rPr>
          <w:rFonts w:hint="default" w:ascii="Times New Roman" w:hAnsi="Times New Roman" w:eastAsia="微软雅黑 Light" w:cs="Times New Roman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附表2</w:t>
      </w:r>
    </w:p>
    <w:p w14:paraId="0BB997E6">
      <w:pPr>
        <w:ind w:firstLine="643" w:firstLineChars="200"/>
        <w:jc w:val="center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-202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-1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学期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期中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实训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室检查记录表</w:t>
      </w:r>
    </w:p>
    <w:p w14:paraId="421E17C1">
      <w:pPr>
        <w:widowControl/>
        <w:adjustRightInd w:val="0"/>
        <w:snapToGrid w:val="0"/>
        <w:spacing w:before="120" w:beforeLines="50" w:line="260" w:lineRule="atLeast"/>
        <w:jc w:val="left"/>
        <w:rPr>
          <w:rFonts w:hint="default" w:ascii="Times New Roman" w:hAnsi="Times New Roman" w:eastAsia="方正公文小标宋" w:cs="Times New Roman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cs="Times New Roman"/>
          <w:kern w:val="0"/>
          <w:sz w:val="24"/>
          <w:highlight w:val="none"/>
          <w:shd w:val="clear" w:color="auto" w:fill="FFFFFF"/>
        </w:rPr>
        <w:t>教学单位</w:t>
      </w:r>
      <w:r>
        <w:rPr>
          <w:rFonts w:hint="default" w:ascii="Times New Roman" w:hAnsi="Times New Roman" w:eastAsia="微软雅黑 Light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微软雅黑 Light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微软雅黑 Light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微软雅黑 Light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微软雅黑 Light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微软雅黑 Light" w:cs="Times New Roman"/>
          <w:kern w:val="0"/>
          <w:sz w:val="24"/>
          <w:highlight w:val="none"/>
          <w:u w:val="single"/>
          <w:shd w:val="clear" w:color="auto" w:fill="FFFFFF"/>
        </w:rPr>
        <w:t xml:space="preserve">  </w:t>
      </w:r>
      <w:r>
        <w:rPr>
          <w:rFonts w:hint="default" w:ascii="Times New Roman" w:hAnsi="Times New Roman" w:cs="Times New Roman"/>
          <w:kern w:val="0"/>
          <w:sz w:val="24"/>
          <w:highlight w:val="none"/>
          <w:shd w:val="clear" w:color="auto" w:fill="FFFFFF"/>
        </w:rPr>
        <w:t>检查人员签名</w:t>
      </w:r>
      <w:r>
        <w:rPr>
          <w:rFonts w:hint="default" w:ascii="Times New Roman" w:hAnsi="Times New Roman" w:eastAsia="方正公文小标宋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方正公文小标宋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方正公文小标宋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方正公文小标宋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方正公文小标宋" w:cs="Times New Roman"/>
          <w:kern w:val="0"/>
          <w:sz w:val="24"/>
          <w:highlight w:val="none"/>
          <w:u w:val="single"/>
          <w:shd w:val="clear" w:color="auto" w:fill="FFFFFF"/>
        </w:rPr>
        <w:tab/>
      </w:r>
      <w:r>
        <w:rPr>
          <w:rFonts w:hint="default" w:ascii="Times New Roman" w:hAnsi="Times New Roman" w:eastAsia="方正公文小标宋" w:cs="Times New Roman"/>
          <w:kern w:val="0"/>
          <w:sz w:val="24"/>
          <w:highlight w:val="none"/>
          <w:u w:val="single"/>
          <w:shd w:val="clear" w:color="auto" w:fill="FFFFFF"/>
        </w:rPr>
        <w:t xml:space="preserve">                    </w:t>
      </w:r>
    </w:p>
    <w:tbl>
      <w:tblPr>
        <w:tblStyle w:val="2"/>
        <w:tblpPr w:leftFromText="180" w:rightFromText="180" w:vertAnchor="text" w:tblpY="13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708"/>
        <w:gridCol w:w="3554"/>
        <w:gridCol w:w="2076"/>
      </w:tblGrid>
      <w:tr w14:paraId="5553B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D398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86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3C0F9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检查内容</w:t>
            </w:r>
          </w:p>
        </w:tc>
        <w:tc>
          <w:tcPr>
            <w:tcW w:w="178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4E8EA4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检查方式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64F3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检查情况记录</w:t>
            </w:r>
          </w:p>
        </w:tc>
      </w:tr>
      <w:tr w14:paraId="6796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1A9A">
            <w:pPr>
              <w:jc w:val="center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</w:p>
        </w:tc>
        <w:tc>
          <w:tcPr>
            <w:tcW w:w="186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30155">
            <w:pPr>
              <w:jc w:val="center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</w:p>
        </w:tc>
        <w:tc>
          <w:tcPr>
            <w:tcW w:w="178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6DC0AF">
            <w:pPr>
              <w:jc w:val="center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CE8E">
            <w:pPr>
              <w:jc w:val="center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</w:p>
        </w:tc>
      </w:tr>
      <w:tr w14:paraId="3CD2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A630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B6B93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安全自查情况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5BE603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4E83">
            <w:pPr>
              <w:jc w:val="left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</w:p>
        </w:tc>
      </w:tr>
      <w:tr w14:paraId="638A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545D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3628C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安全责任体系建立情况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930F74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查看二级学院文件及文号，是否签订安全责任书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5D6F">
            <w:pPr>
              <w:jc w:val="left"/>
              <w:rPr>
                <w:rFonts w:hint="default" w:ascii="Times New Roman" w:hAnsi="Times New Roman" w:eastAsia="方正公文小标宋" w:cs="Times New Roman"/>
                <w:color w:val="FF0000"/>
                <w:kern w:val="0"/>
                <w:sz w:val="24"/>
                <w:highlight w:val="none"/>
              </w:rPr>
            </w:pPr>
          </w:p>
        </w:tc>
      </w:tr>
      <w:tr w14:paraId="65E9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CF96C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90200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隐患整改情况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8B220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查看问题清单及整改落实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1A80">
            <w:pPr>
              <w:jc w:val="left"/>
              <w:rPr>
                <w:rFonts w:hint="default" w:ascii="Times New Roman" w:hAnsi="Times New Roman" w:eastAsia="方正公文小标宋" w:cs="Times New Roman"/>
                <w:color w:val="FF0000"/>
                <w:kern w:val="0"/>
                <w:sz w:val="24"/>
                <w:highlight w:val="none"/>
              </w:rPr>
            </w:pPr>
          </w:p>
        </w:tc>
      </w:tr>
      <w:tr w14:paraId="26E2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4AB2F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7CEDA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实训室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管理制度、指导书、操作规程、应急预案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7CF19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查看是否齐全，是否上墙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E72F">
            <w:pPr>
              <w:jc w:val="left"/>
              <w:rPr>
                <w:rFonts w:hint="default" w:ascii="Times New Roman" w:hAnsi="Times New Roman" w:eastAsia="方正公文小标宋" w:cs="Times New Roman"/>
                <w:color w:val="FF0000"/>
                <w:kern w:val="0"/>
                <w:sz w:val="24"/>
                <w:highlight w:val="none"/>
              </w:rPr>
            </w:pPr>
          </w:p>
        </w:tc>
      </w:tr>
      <w:tr w14:paraId="2E1FC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297D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7F81C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实训室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信息、标识、记录、分课表门牌是否齐全并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及时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更新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6EEEC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抽查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实训室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分课表、标识、记录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76E2F">
            <w:pPr>
              <w:jc w:val="left"/>
              <w:rPr>
                <w:rFonts w:hint="default" w:ascii="Times New Roman" w:hAnsi="Times New Roman" w:eastAsia="方正公文小标宋" w:cs="Times New Roman"/>
                <w:color w:val="FF0000"/>
                <w:kern w:val="0"/>
                <w:sz w:val="24"/>
                <w:highlight w:val="none"/>
              </w:rPr>
            </w:pPr>
          </w:p>
        </w:tc>
      </w:tr>
      <w:tr w14:paraId="0982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5D69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D2844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实训室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环境卫生情况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7F475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实训室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环境卫生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4871">
            <w:pPr>
              <w:jc w:val="left"/>
              <w:rPr>
                <w:rFonts w:hint="default" w:ascii="Times New Roman" w:hAnsi="Times New Roman" w:eastAsia="方正公文小标宋" w:cs="Times New Roman"/>
                <w:color w:val="FF0000"/>
                <w:kern w:val="0"/>
                <w:sz w:val="24"/>
                <w:highlight w:val="none"/>
              </w:rPr>
            </w:pPr>
          </w:p>
        </w:tc>
      </w:tr>
      <w:tr w14:paraId="41C4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378E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29B8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是否将安全教育贯穿教学的全过程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30603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查看二级学院培训或检查记录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098B">
            <w:pPr>
              <w:jc w:val="left"/>
              <w:rPr>
                <w:rFonts w:hint="default" w:ascii="Times New Roman" w:hAnsi="Times New Roman" w:eastAsia="方正公文小标宋" w:cs="Times New Roman"/>
                <w:color w:val="FF0000"/>
                <w:kern w:val="0"/>
                <w:sz w:val="24"/>
                <w:highlight w:val="none"/>
              </w:rPr>
            </w:pPr>
          </w:p>
        </w:tc>
      </w:tr>
      <w:tr w14:paraId="5D31B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BB67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C9EF9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安全技能和操作规范培训情况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38C06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查看记录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7EE3">
            <w:pPr>
              <w:jc w:val="left"/>
              <w:rPr>
                <w:rFonts w:hint="default" w:ascii="Times New Roman" w:hAnsi="Times New Roman" w:eastAsia="方正公文小标宋" w:cs="Times New Roman"/>
                <w:color w:val="FF0000"/>
                <w:kern w:val="0"/>
                <w:sz w:val="24"/>
                <w:highlight w:val="none"/>
              </w:rPr>
            </w:pPr>
          </w:p>
        </w:tc>
      </w:tr>
      <w:tr w14:paraId="3555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B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7D9C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实训室准入情况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3AD9B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查看通过和未通过名单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B149">
            <w:pPr>
              <w:jc w:val="left"/>
              <w:rPr>
                <w:rFonts w:hint="default" w:ascii="Times New Roman" w:hAnsi="Times New Roman" w:eastAsia="方正公文小标宋" w:cs="Times New Roman"/>
                <w:color w:val="FF0000"/>
                <w:kern w:val="0"/>
                <w:sz w:val="24"/>
                <w:highlight w:val="none"/>
              </w:rPr>
            </w:pPr>
          </w:p>
        </w:tc>
      </w:tr>
      <w:tr w14:paraId="1453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AD0A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7DA4B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是否存在安全隐患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96EA1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实训室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危险源、档案及重大危险源月巡记录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4F7D">
            <w:pPr>
              <w:jc w:val="left"/>
              <w:rPr>
                <w:rFonts w:hint="default" w:ascii="Times New Roman" w:hAnsi="Times New Roman" w:eastAsia="方正公文小标宋" w:cs="Times New Roman"/>
                <w:kern w:val="0"/>
                <w:sz w:val="24"/>
                <w:highlight w:val="none"/>
              </w:rPr>
            </w:pPr>
          </w:p>
        </w:tc>
      </w:tr>
      <w:tr w14:paraId="057F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2017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877D0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危险品全流程管理情况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C526B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查看计划、采购、入库、出库、回收等台账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3D75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88F9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156D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A1D0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急逃生疏散路线图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77751C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查看现场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E1B5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1D7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7F79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0933F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消防器材、监控设施、急救包（箱）、劳保用品、应急喷淋和洗眼装置等应急物资，安装报警装置、废气净化过滤、气体检测、联动排风等装置情况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B4FDBE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查看现场配备情况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3CC4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91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65E2">
            <w:pPr>
              <w:widowControl/>
              <w:jc w:val="center"/>
              <w:textAlignment w:val="center"/>
              <w:rPr>
                <w:rFonts w:hint="eastAsia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A522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气瓶使用情况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C156BB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查看现场，是否建立台账，标识状态是否符合规定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CA7EB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E4D9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439D">
            <w:pPr>
              <w:widowControl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8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E444F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演练情况</w:t>
            </w:r>
          </w:p>
        </w:tc>
        <w:tc>
          <w:tcPr>
            <w:tcW w:w="17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CD1BD2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查看记录</w:t>
            </w:r>
            <w:r>
              <w:rPr>
                <w:rFonts w:hint="default" w:ascii="Times New Roman" w:hAnsi="Times New Roman" w:eastAsia="Malgun Gothic Semilight" w:cs="Times New Roman"/>
                <w:color w:val="000000"/>
                <w:kern w:val="0"/>
                <w:szCs w:val="21"/>
                <w:highlight w:val="none"/>
                <w:lang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宣传等资料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92062">
            <w:pPr>
              <w:widowControl/>
              <w:jc w:val="left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3EEB53D4">
      <w:pPr>
        <w:ind w:firstLine="420" w:firstLineChars="200"/>
        <w:jc w:val="center"/>
        <w:rPr>
          <w:rFonts w:hint="default" w:ascii="Times New Roman" w:hAnsi="Times New Roman" w:cs="Times New Roman"/>
          <w:szCs w:val="21"/>
          <w:highlight w:val="none"/>
        </w:rPr>
      </w:pPr>
    </w:p>
    <w:p w14:paraId="3D914454">
      <w:pPr>
        <w:ind w:firstLine="420" w:firstLineChars="200"/>
        <w:jc w:val="center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          检查日期：   年  月   日</w:t>
      </w:r>
    </w:p>
    <w:p w14:paraId="7D397AD2">
      <w:pPr>
        <w:ind w:firstLine="420" w:firstLineChars="200"/>
        <w:jc w:val="center"/>
        <w:rPr>
          <w:rFonts w:hint="default" w:ascii="Times New Roman" w:hAnsi="Times New Roman" w:cs="Times New Roman"/>
          <w:szCs w:val="21"/>
          <w:highlight w:val="none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612F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b/>
          <w:bCs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附表</w:t>
      </w:r>
      <w:r>
        <w:rPr>
          <w:rFonts w:hint="eastAsia" w:ascii="Times New Roman" w:hAnsi="Times New Roman" w:cs="Times New Roman"/>
          <w:b/>
          <w:bCs/>
          <w:szCs w:val="21"/>
          <w:highlight w:val="none"/>
          <w:lang w:val="en-US" w:eastAsia="zh-CN"/>
        </w:rPr>
        <w:t>3</w:t>
      </w:r>
    </w:p>
    <w:p w14:paraId="7832AEAA">
      <w:pPr>
        <w:ind w:firstLine="72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-202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-01学期 试题库建设进度检查表</w:t>
      </w:r>
    </w:p>
    <w:tbl>
      <w:tblPr>
        <w:tblStyle w:val="2"/>
        <w:tblW w:w="50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08"/>
        <w:gridCol w:w="1492"/>
        <w:gridCol w:w="1800"/>
        <w:gridCol w:w="2141"/>
        <w:gridCol w:w="1705"/>
        <w:gridCol w:w="2119"/>
        <w:gridCol w:w="1855"/>
        <w:gridCol w:w="1414"/>
      </w:tblGrid>
      <w:tr w14:paraId="605C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课程结课时间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题库计划完成时间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院（部）检查情况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（完成进度%）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题库建设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负责人/审核人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02B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B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8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1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D6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6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4F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3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2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9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3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5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88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1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8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9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D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2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E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1F0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6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E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E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B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5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D1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B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F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6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8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3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9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F1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3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3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9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9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0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AB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908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1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E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A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B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C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C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9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31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3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1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E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A7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D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E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学院（部）教学负责人签字：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E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3F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EA3297D">
      <w:pPr>
        <w:ind w:firstLine="723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sectPr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361"/>
        <w:gridCol w:w="1542"/>
        <w:gridCol w:w="948"/>
        <w:gridCol w:w="1416"/>
        <w:gridCol w:w="948"/>
        <w:gridCol w:w="2167"/>
        <w:gridCol w:w="1542"/>
        <w:gridCol w:w="1868"/>
      </w:tblGrid>
      <w:tr w14:paraId="4664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B8C39">
            <w:pPr>
              <w:widowControl w:val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附表4</w:t>
            </w:r>
          </w:p>
          <w:p w14:paraId="6F1459F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学院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highlight w:val="yellow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级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eastAsia="zh-CN"/>
              </w:rPr>
              <w:t>现场工程师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实施方案一览表</w:t>
            </w:r>
          </w:p>
        </w:tc>
      </w:tr>
      <w:tr w14:paraId="2ED6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0058C"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　　　　　　　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　　　　　　学院（章）</w:t>
            </w:r>
          </w:p>
        </w:tc>
      </w:tr>
      <w:tr w14:paraId="361E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9EE6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D8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实施方案名称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F043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实施方案编号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BB79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B8BA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F565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76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F127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学校指导教师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63D6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企业指导教师</w:t>
            </w:r>
          </w:p>
        </w:tc>
      </w:tr>
      <w:tr w14:paraId="6774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E7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highlight w:val="yellow"/>
                <w:lang w:val="en-US" w:eastAsia="zh-CN" w:bidi="ar"/>
              </w:rPr>
              <w:t>级软件技术专业现场工程师实施方案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-XX-003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王*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*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99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**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软件技术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****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江苏京东信息技术有限公司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8"/>
                <w:rFonts w:hint="eastAsia" w:ascii="Times New Roman" w:hAnsi="Times New Roman" w:cs="Times New Roman"/>
                <w:highlight w:val="yellow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**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8"/>
                <w:rFonts w:hint="eastAsia" w:ascii="Times New Roman" w:hAnsi="Times New Roman" w:cs="Times New Roman"/>
                <w:highlight w:val="yellow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**</w:t>
            </w:r>
          </w:p>
        </w:tc>
      </w:tr>
      <w:tr w14:paraId="2B48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943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BBC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0E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65D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570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B6D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B85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5AA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54A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7F7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C22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E30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8C3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411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C44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0BD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E11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F61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264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36B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8C8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9A7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2FC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678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AB9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8EE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BE5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3ED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A8D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135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366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51A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5F8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F38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CDD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5F6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E9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883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5C7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47B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97B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A6C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BE6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319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B0C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406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8D8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C22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E5C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5C6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03F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A88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B1F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8FD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B45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AF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874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E0D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E8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B00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AF9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3FA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A69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A0D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278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590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E46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4DA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A26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9CE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221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00A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4EC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192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29F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D16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4C7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2D8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BB1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5B20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9B5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8A4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562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E592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365B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45BA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DFE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F583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251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E77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40" w:type="dxa"/>
            <w:gridSpan w:val="9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2939EB1B">
            <w:pPr>
              <w:ind w:firstLine="0" w:firstLineChars="0"/>
              <w:jc w:val="both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注：1、学校指导教师如有多个，只填负责人。</w:t>
            </w:r>
          </w:p>
          <w:p w14:paraId="04527A1B">
            <w:pPr>
              <w:ind w:firstLine="36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2、编号：202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-XX-00*信息学院；202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-GS-00*工商学院；202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-HG-00*化工学院；202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-CL-00*材料学院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-QC-00*汽车学院；202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-JD-00*机电学院；202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-JZ-00*建筑学院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</w:tbl>
    <w:p w14:paraId="76E425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6B45BF6-BAA5-4965-969F-8EC2955EBD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4DD6A79E-595A-45B3-9C8D-58977C9782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C5D4B09-E4EA-40DA-9DE7-8B70EDF4138A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4" w:fontKey="{FDD8ED25-D678-4B91-B064-128FE4C18EA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PSEMBED2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WPSEMBED1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38D2"/>
    <w:rsid w:val="18B71F29"/>
    <w:rsid w:val="40B86FCB"/>
    <w:rsid w:val="50A03D8E"/>
    <w:rsid w:val="6C512E43"/>
    <w:rsid w:val="6E6D6127"/>
    <w:rsid w:val="7513361B"/>
    <w:rsid w:val="788479F5"/>
    <w:rsid w:val="7C83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8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2191</Words>
  <Characters>2412</Characters>
  <Lines>0</Lines>
  <Paragraphs>0</Paragraphs>
  <TotalTime>2</TotalTime>
  <ScaleCrop>false</ScaleCrop>
  <LinksUpToDate>false</LinksUpToDate>
  <CharactersWithSpaces>2575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2025-11-10T08:02:00Z</dcterms:created>
  <dc:creator>karry(●°u°●)​ 」</dc:creator>
  <cp:lastModifiedBy>karry(●°u°●)​ 」</cp:lastModifiedBy>
  <dcterms:modified xsi:type="dcterms:W3CDTF">2025-11-12T02:37:46Z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C536EF3A8C1147C5BC071ED545FDAFB1_13</vt:lpwstr>
  </property>
  <property fmtid="{D5CDD505-2E9C-101B-9397-08002B2CF9AE}" pid="4" name="KSOTemplateDocerSaveRecord">
    <vt:lpwstr>eyJoZGlkIjoiMDI0NWE5NWJiMWU2NTZkODIyN2Y3M2MwMTg2ZDE3OTkiLCJ1c2VySWQiOiIyNDU1NzI0ODQifQ==</vt:lpwstr>
  </property>
</Properties>
</file>