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附件1：201</w:t>
      </w:r>
      <w:r>
        <w:rPr>
          <w:sz w:val="32"/>
          <w:szCs w:val="36"/>
        </w:rPr>
        <w:t>8</w:t>
      </w:r>
      <w:r>
        <w:rPr>
          <w:rFonts w:hint="eastAsia"/>
          <w:sz w:val="32"/>
          <w:szCs w:val="36"/>
        </w:rPr>
        <w:t>年度院级</w:t>
      </w:r>
      <w:r>
        <w:rPr>
          <w:rFonts w:hint="eastAsia"/>
          <w:sz w:val="32"/>
          <w:szCs w:val="36"/>
          <w:lang w:val="en-US" w:eastAsia="zh-CN"/>
        </w:rPr>
        <w:t>第二批</w:t>
      </w:r>
      <w:r>
        <w:rPr>
          <w:rFonts w:hint="eastAsia"/>
          <w:sz w:val="32"/>
          <w:szCs w:val="36"/>
        </w:rPr>
        <w:t>批双语在线开放课程立项项目</w:t>
      </w:r>
    </w:p>
    <w:tbl>
      <w:tblPr>
        <w:tblStyle w:val="7"/>
        <w:tblW w:w="9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012"/>
        <w:gridCol w:w="2799"/>
        <w:gridCol w:w="186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59" w:type="dxa"/>
          </w:tcPr>
          <w:p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序号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项目编号</w:t>
            </w:r>
          </w:p>
        </w:tc>
        <w:tc>
          <w:tcPr>
            <w:tcW w:w="2799" w:type="dxa"/>
          </w:tcPr>
          <w:p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课程名称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课程负责人</w:t>
            </w:r>
          </w:p>
        </w:tc>
        <w:tc>
          <w:tcPr>
            <w:tcW w:w="1690" w:type="dxa"/>
          </w:tcPr>
          <w:p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XZCITKC20181</w:t>
            </w:r>
            <w:r>
              <w:rPr>
                <w:rFonts w:hint="eastAsia" w:ascii="Times New Roman" w:hAnsi="Times New Roman"/>
                <w:color w:val="000000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塑料成型操作实训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徐冬梅</w:t>
            </w:r>
          </w:p>
        </w:tc>
        <w:tc>
          <w:tcPr>
            <w:tcW w:w="1690" w:type="dxa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XZCITKC20181</w:t>
            </w:r>
            <w:r>
              <w:rPr>
                <w:rFonts w:hint="eastAsia" w:ascii="Times New Roman" w:hAnsi="Times New Roman"/>
                <w:color w:val="000000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建筑制图与CAD</w:t>
            </w:r>
          </w:p>
        </w:tc>
        <w:tc>
          <w:tcPr>
            <w:tcW w:w="1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程铮</w:t>
            </w:r>
          </w:p>
        </w:tc>
        <w:tc>
          <w:tcPr>
            <w:tcW w:w="1690" w:type="dxa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XZCITKC20181</w:t>
            </w:r>
            <w:r>
              <w:rPr>
                <w:rFonts w:hint="eastAsia" w:ascii="Times New Roman" w:hAnsi="Times New Roman"/>
                <w:color w:val="000000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Pro/E应用技术</w:t>
            </w:r>
          </w:p>
        </w:tc>
        <w:tc>
          <w:tcPr>
            <w:tcW w:w="1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董娇</w:t>
            </w:r>
          </w:p>
        </w:tc>
        <w:tc>
          <w:tcPr>
            <w:tcW w:w="1690" w:type="dxa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XZCITKC2018</w:t>
            </w:r>
            <w:r>
              <w:rPr>
                <w:rFonts w:hint="eastAsia" w:ascii="Times New Roman" w:hAnsi="Times New Roman"/>
                <w:color w:val="000000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液压与气动</w:t>
            </w:r>
          </w:p>
        </w:tc>
        <w:tc>
          <w:tcPr>
            <w:tcW w:w="1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刘娟</w:t>
            </w:r>
          </w:p>
        </w:tc>
        <w:tc>
          <w:tcPr>
            <w:tcW w:w="1690" w:type="dxa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8"/>
              </w:rPr>
              <w:t>XZCITKC2018</w:t>
            </w:r>
            <w:r>
              <w:rPr>
                <w:rFonts w:hint="eastAsia" w:ascii="Times New Roman" w:hAnsi="Times New Roman"/>
                <w:color w:val="000000"/>
                <w:sz w:val="24"/>
                <w:szCs w:val="28"/>
                <w:lang w:val="en-US" w:eastAsia="zh-CN"/>
              </w:rPr>
              <w:t>21</w:t>
            </w:r>
          </w:p>
        </w:tc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数控车加工编程与操作</w:t>
            </w:r>
          </w:p>
        </w:tc>
        <w:tc>
          <w:tcPr>
            <w:tcW w:w="1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孟宝星</w:t>
            </w:r>
          </w:p>
        </w:tc>
        <w:tc>
          <w:tcPr>
            <w:tcW w:w="1690" w:type="dxa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一般项目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24"/>
    <w:rsid w:val="00037CD5"/>
    <w:rsid w:val="00090E53"/>
    <w:rsid w:val="001D2424"/>
    <w:rsid w:val="00311A5E"/>
    <w:rsid w:val="00414A8A"/>
    <w:rsid w:val="006716D3"/>
    <w:rsid w:val="00962945"/>
    <w:rsid w:val="00965864"/>
    <w:rsid w:val="009A3DF3"/>
    <w:rsid w:val="00A134F0"/>
    <w:rsid w:val="00A94ACE"/>
    <w:rsid w:val="00A97E0B"/>
    <w:rsid w:val="00B05530"/>
    <w:rsid w:val="00BE147E"/>
    <w:rsid w:val="00DB0677"/>
    <w:rsid w:val="03A6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2017-05-26T02:26:00Z</dcterms:created>
  <dc:creator>admin</dc:creator>
  <cp:lastModifiedBy>yy</cp:lastModifiedBy>
  <dcterms:modified xsi:type="dcterms:W3CDTF">2018-07-16T03:20:26Z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