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360" w:lineRule="auto"/>
        <w:jc w:val="center"/>
        <w:rPr>
          <w:rFonts w:ascii="黑体" w:hAnsi="黑体" w:eastAsia="黑体" w:cs="宋体"/>
          <w:b/>
          <w:color w:val="262626"/>
          <w:kern w:val="0"/>
          <w:sz w:val="36"/>
          <w:szCs w:val="36"/>
          <w:shd w:val="clear" w:color="auto" w:fill="FFFFFF"/>
        </w:rPr>
      </w:pPr>
      <w:r>
        <w:rPr>
          <w:rFonts w:hint="eastAsia" w:ascii="黑体" w:hAnsi="黑体" w:eastAsia="黑体" w:cs="宋体"/>
          <w:b/>
          <w:color w:val="262626"/>
          <w:kern w:val="0"/>
          <w:sz w:val="36"/>
          <w:szCs w:val="36"/>
          <w:shd w:val="clear" w:color="auto" w:fill="FFFFFF"/>
        </w:rPr>
        <w:t>关于做好2021年度工学交替改革先进典型评选工作的通知</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jc w:val="both"/>
        <w:rPr>
          <w:rFonts w:ascii="仿宋" w:hAnsi="仿宋" w:eastAsia="仿宋"/>
          <w:color w:val="262626"/>
          <w:sz w:val="32"/>
          <w:szCs w:val="32"/>
        </w:rPr>
      </w:pPr>
      <w:r>
        <w:rPr>
          <w:rFonts w:hint="eastAsia" w:ascii="仿宋" w:hAnsi="仿宋" w:eastAsia="仿宋"/>
          <w:color w:val="262626"/>
          <w:sz w:val="32"/>
          <w:szCs w:val="32"/>
        </w:rPr>
        <w:t>各二级学院：</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ind w:firstLine="556"/>
        <w:jc w:val="both"/>
        <w:textAlignment w:val="auto"/>
        <w:rPr>
          <w:rFonts w:ascii="仿宋" w:hAnsi="仿宋" w:eastAsia="仿宋"/>
          <w:color w:val="262626"/>
          <w:sz w:val="32"/>
          <w:szCs w:val="32"/>
          <w:shd w:val="clear" w:color="auto" w:fill="FFFFFF"/>
        </w:rPr>
      </w:pPr>
      <w:r>
        <w:rPr>
          <w:rFonts w:hint="eastAsia" w:ascii="仿宋" w:hAnsi="仿宋" w:eastAsia="仿宋"/>
          <w:color w:val="262626"/>
          <w:sz w:val="32"/>
          <w:szCs w:val="32"/>
        </w:rPr>
        <w:t>根据</w:t>
      </w:r>
      <w:r>
        <w:rPr>
          <w:rFonts w:hint="eastAsia" w:ascii="仿宋" w:hAnsi="仿宋" w:eastAsia="仿宋"/>
          <w:color w:val="262626"/>
          <w:sz w:val="32"/>
          <w:szCs w:val="32"/>
          <w:shd w:val="clear" w:color="auto" w:fill="FFFFFF"/>
        </w:rPr>
        <w:t>《关于深化工学交替改革的实施方案》（徐工职院发〔2021〕</w:t>
      </w:r>
      <w:r>
        <w:rPr>
          <w:rFonts w:ascii="仿宋" w:hAnsi="仿宋" w:eastAsia="仿宋"/>
          <w:color w:val="262626"/>
          <w:sz w:val="32"/>
          <w:szCs w:val="32"/>
          <w:shd w:val="clear" w:color="auto" w:fill="FFFFFF"/>
        </w:rPr>
        <w:t>45</w:t>
      </w:r>
      <w:r>
        <w:rPr>
          <w:rFonts w:hint="eastAsia" w:ascii="仿宋" w:hAnsi="仿宋" w:eastAsia="仿宋"/>
          <w:color w:val="262626"/>
          <w:sz w:val="32"/>
          <w:szCs w:val="32"/>
          <w:shd w:val="clear" w:color="auto" w:fill="FFFFFF"/>
        </w:rPr>
        <w:t>号）、</w:t>
      </w:r>
      <w:r>
        <w:rPr>
          <w:rFonts w:hint="eastAsia" w:ascii="仿宋" w:hAnsi="仿宋" w:eastAsia="仿宋"/>
          <w:color w:val="262626"/>
          <w:sz w:val="32"/>
          <w:szCs w:val="32"/>
        </w:rPr>
        <w:t>《徐州工业职业技术学院工学交替教学管理办法（</w:t>
      </w:r>
      <w:r>
        <w:rPr>
          <w:rFonts w:hint="eastAsia" w:ascii="仿宋" w:hAnsi="仿宋" w:eastAsia="仿宋"/>
          <w:color w:val="262626"/>
          <w:sz w:val="32"/>
          <w:szCs w:val="32"/>
          <w:shd w:val="clear" w:color="auto" w:fill="FFFFFF"/>
        </w:rPr>
        <w:t>试行)》(徐工职院发〔2021〕119号）、《关于进一步加强工学交替期间学生管理工作的通知》（徐工职院学发〔2021〕59号）等文件精神，为表彰工学交替工作先进典型</w:t>
      </w:r>
      <w:r>
        <w:rPr>
          <w:rFonts w:hint="eastAsia" w:ascii="仿宋" w:hAnsi="仿宋" w:eastAsia="仿宋"/>
          <w:color w:val="262626"/>
          <w:sz w:val="32"/>
          <w:szCs w:val="32"/>
        </w:rPr>
        <w:t>，经研究</w:t>
      </w:r>
      <w:r>
        <w:rPr>
          <w:rFonts w:hint="eastAsia" w:ascii="仿宋" w:hAnsi="仿宋" w:eastAsia="仿宋"/>
          <w:color w:val="262626"/>
          <w:sz w:val="32"/>
          <w:szCs w:val="32"/>
          <w:shd w:val="clear" w:color="auto" w:fill="FFFFFF"/>
        </w:rPr>
        <w:t>决定开展2021年度工学交替先进典型的评选工作。现将有关事项通知如下：</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rPr>
          <w:rStyle w:val="10"/>
          <w:color w:val="000000"/>
          <w:sz w:val="32"/>
          <w:szCs w:val="32"/>
          <w:shd w:val="clear" w:color="auto" w:fill="FFFFFF"/>
        </w:rPr>
      </w:pPr>
      <w:r>
        <w:rPr>
          <w:rStyle w:val="10"/>
          <w:rFonts w:hint="eastAsia"/>
          <w:color w:val="000000"/>
          <w:sz w:val="32"/>
          <w:szCs w:val="32"/>
          <w:shd w:val="clear" w:color="auto" w:fill="FFFFFF"/>
        </w:rPr>
        <w:t>一、评选推荐组织</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ind w:firstLine="556"/>
        <w:jc w:val="both"/>
        <w:textAlignment w:val="auto"/>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学院工学交替改革工作领导小组全面负责我院工学交替先进典型的评选工作。各二级学院成立评选推荐工作小组，负责本学院的评选推荐工作。</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rPr>
          <w:rStyle w:val="10"/>
          <w:rFonts w:hint="eastAsia" w:ascii="Times New Roman" w:hAnsi="Times New Roman" w:cs="Times New Roman"/>
          <w:color w:val="000000"/>
          <w:sz w:val="32"/>
          <w:szCs w:val="32"/>
          <w:shd w:val="clear" w:color="auto" w:fill="FFFFFF"/>
        </w:rPr>
      </w:pPr>
      <w:r>
        <w:rPr>
          <w:rStyle w:val="10"/>
          <w:rFonts w:hint="eastAsia" w:ascii="Times New Roman" w:hAnsi="Times New Roman" w:cs="Times New Roman"/>
          <w:color w:val="000000"/>
          <w:sz w:val="32"/>
          <w:szCs w:val="32"/>
          <w:shd w:val="clear" w:color="auto" w:fill="FFFFFF"/>
        </w:rPr>
        <w:t>二、奖项设置</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设工学交替先进集体</w:t>
      </w:r>
      <w:r>
        <w:rPr>
          <w:rFonts w:ascii="仿宋" w:hAnsi="仿宋" w:eastAsia="仿宋"/>
          <w:color w:val="262626"/>
          <w:sz w:val="32"/>
          <w:szCs w:val="32"/>
          <w:shd w:val="clear" w:color="auto" w:fill="FFFFFF"/>
        </w:rPr>
        <w:t>3</w:t>
      </w:r>
      <w:r>
        <w:rPr>
          <w:rFonts w:hint="eastAsia" w:ascii="仿宋" w:hAnsi="仿宋" w:eastAsia="仿宋"/>
          <w:color w:val="262626"/>
          <w:sz w:val="32"/>
          <w:szCs w:val="32"/>
          <w:shd w:val="clear" w:color="auto" w:fill="FFFFFF"/>
        </w:rPr>
        <w:t>个，优秀案例1</w:t>
      </w:r>
      <w:r>
        <w:rPr>
          <w:rFonts w:ascii="仿宋" w:hAnsi="仿宋" w:eastAsia="仿宋"/>
          <w:color w:val="262626"/>
          <w:sz w:val="32"/>
          <w:szCs w:val="32"/>
          <w:shd w:val="clear" w:color="auto" w:fill="FFFFFF"/>
        </w:rPr>
        <w:t>0</w:t>
      </w:r>
      <w:r>
        <w:rPr>
          <w:rFonts w:hint="eastAsia" w:ascii="仿宋" w:hAnsi="仿宋" w:eastAsia="仿宋"/>
          <w:color w:val="262626"/>
          <w:sz w:val="32"/>
          <w:szCs w:val="32"/>
          <w:shd w:val="clear" w:color="auto" w:fill="FFFFFF"/>
        </w:rPr>
        <w:t>个，优秀指导教师1</w:t>
      </w:r>
      <w:r>
        <w:rPr>
          <w:rFonts w:ascii="仿宋" w:hAnsi="仿宋" w:eastAsia="仿宋"/>
          <w:color w:val="262626"/>
          <w:sz w:val="32"/>
          <w:szCs w:val="32"/>
          <w:shd w:val="clear" w:color="auto" w:fill="FFFFFF"/>
        </w:rPr>
        <w:t>0</w:t>
      </w:r>
      <w:r>
        <w:rPr>
          <w:rFonts w:hint="eastAsia" w:ascii="仿宋" w:hAnsi="仿宋" w:eastAsia="仿宋"/>
          <w:color w:val="262626"/>
          <w:sz w:val="32"/>
          <w:szCs w:val="32"/>
          <w:shd w:val="clear" w:color="auto" w:fill="FFFFFF"/>
        </w:rPr>
        <w:t>个，优秀学生1</w:t>
      </w:r>
      <w:r>
        <w:rPr>
          <w:rFonts w:ascii="仿宋" w:hAnsi="仿宋" w:eastAsia="仿宋"/>
          <w:color w:val="262626"/>
          <w:sz w:val="32"/>
          <w:szCs w:val="32"/>
          <w:shd w:val="clear" w:color="auto" w:fill="FFFFFF"/>
        </w:rPr>
        <w:t>0</w:t>
      </w:r>
      <w:r>
        <w:rPr>
          <w:rFonts w:hint="eastAsia" w:ascii="仿宋" w:hAnsi="仿宋" w:eastAsia="仿宋"/>
          <w:color w:val="262626"/>
          <w:sz w:val="32"/>
          <w:szCs w:val="32"/>
          <w:shd w:val="clear" w:color="auto" w:fill="FFFFFF"/>
        </w:rPr>
        <w:t>个，优秀指导书1</w:t>
      </w:r>
      <w:r>
        <w:rPr>
          <w:rFonts w:ascii="仿宋" w:hAnsi="仿宋" w:eastAsia="仿宋"/>
          <w:color w:val="262626"/>
          <w:sz w:val="32"/>
          <w:szCs w:val="32"/>
          <w:shd w:val="clear" w:color="auto" w:fill="FFFFFF"/>
        </w:rPr>
        <w:t>0</w:t>
      </w:r>
      <w:r>
        <w:rPr>
          <w:rFonts w:hint="eastAsia" w:ascii="仿宋" w:hAnsi="仿宋" w:eastAsia="仿宋"/>
          <w:color w:val="262626"/>
          <w:sz w:val="32"/>
          <w:szCs w:val="32"/>
          <w:shd w:val="clear" w:color="auto" w:fill="FFFFFF"/>
        </w:rPr>
        <w:t>本。</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rPr>
          <w:rStyle w:val="10"/>
          <w:rFonts w:hint="eastAsia" w:ascii="Times New Roman" w:hAnsi="Times New Roman" w:cs="Times New Roman"/>
          <w:color w:val="000000"/>
          <w:sz w:val="32"/>
          <w:szCs w:val="32"/>
          <w:shd w:val="clear" w:color="auto" w:fill="FFFFFF"/>
        </w:rPr>
      </w:pPr>
      <w:r>
        <w:rPr>
          <w:rStyle w:val="10"/>
          <w:rFonts w:hint="eastAsia" w:ascii="Times New Roman" w:hAnsi="Times New Roman" w:cs="Times New Roman"/>
          <w:color w:val="000000"/>
          <w:sz w:val="32"/>
          <w:szCs w:val="32"/>
          <w:shd w:val="clear" w:color="auto" w:fill="FFFFFF"/>
        </w:rPr>
        <w:t>三、评选标准</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rPr>
          <w:rStyle w:val="10"/>
          <w:rFonts w:hint="eastAsia" w:ascii="Times New Roman" w:hAnsi="Times New Roman" w:cs="Times New Roman"/>
          <w:color w:val="000000"/>
          <w:sz w:val="32"/>
          <w:szCs w:val="32"/>
          <w:shd w:val="clear" w:color="auto" w:fill="FFFFFF"/>
        </w:rPr>
      </w:pP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rPr>
          <w:rStyle w:val="10"/>
          <w:rFonts w:hint="eastAsia" w:ascii="Times New Roman" w:hAnsi="Times New Roman" w:cs="Times New Roman"/>
          <w:color w:val="000000"/>
          <w:sz w:val="32"/>
          <w:szCs w:val="32"/>
          <w:shd w:val="clear" w:color="auto" w:fill="FFFFFF"/>
        </w:rPr>
      </w:pPr>
      <w:r>
        <w:rPr>
          <w:rStyle w:val="10"/>
          <w:rFonts w:hint="eastAsia" w:ascii="Times New Roman" w:hAnsi="Times New Roman" w:cs="Times New Roman"/>
          <w:color w:val="000000"/>
          <w:sz w:val="32"/>
          <w:szCs w:val="32"/>
          <w:shd w:val="clear" w:color="auto" w:fill="FFFFFF"/>
        </w:rPr>
        <w:t>（一）工学交替先进集体</w:t>
      </w:r>
    </w:p>
    <w:tbl>
      <w:tblPr>
        <w:tblStyle w:val="8"/>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52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09" w:type="dxa"/>
            <w:vAlign w:val="center"/>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color w:val="000000"/>
                <w:szCs w:val="21"/>
              </w:rPr>
            </w:pPr>
            <w:r>
              <w:rPr>
                <w:rStyle w:val="10"/>
                <w:rFonts w:hint="eastAsia"/>
                <w:color w:val="000000"/>
                <w:szCs w:val="21"/>
              </w:rPr>
              <w:t>序号</w:t>
            </w:r>
          </w:p>
        </w:tc>
        <w:tc>
          <w:tcPr>
            <w:tcW w:w="5528" w:type="dxa"/>
            <w:vAlign w:val="center"/>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color w:val="000000"/>
                <w:szCs w:val="21"/>
              </w:rPr>
            </w:pPr>
            <w:r>
              <w:rPr>
                <w:rStyle w:val="10"/>
                <w:rFonts w:hint="eastAsia"/>
                <w:color w:val="000000"/>
                <w:szCs w:val="21"/>
              </w:rPr>
              <w:t>指         标</w:t>
            </w:r>
          </w:p>
        </w:tc>
        <w:tc>
          <w:tcPr>
            <w:tcW w:w="1276" w:type="dxa"/>
            <w:vAlign w:val="center"/>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color w:val="000000"/>
                <w:szCs w:val="21"/>
              </w:rPr>
            </w:pPr>
            <w:r>
              <w:rPr>
                <w:rStyle w:val="10"/>
                <w:rFonts w:hint="eastAsia"/>
                <w:color w:val="000000"/>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b w:val="0"/>
                <w:bCs w:val="0"/>
                <w:color w:val="000000"/>
                <w:szCs w:val="21"/>
              </w:rPr>
            </w:pPr>
            <w:r>
              <w:rPr>
                <w:rStyle w:val="10"/>
                <w:rFonts w:hint="eastAsia"/>
                <w:b w:val="0"/>
                <w:bCs w:val="0"/>
                <w:color w:val="000000"/>
                <w:szCs w:val="21"/>
              </w:rPr>
              <w:t>1</w:t>
            </w:r>
          </w:p>
        </w:tc>
        <w:tc>
          <w:tcPr>
            <w:tcW w:w="5528" w:type="dxa"/>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rPr>
                <w:rStyle w:val="10"/>
                <w:b w:val="0"/>
                <w:bCs w:val="0"/>
                <w:color w:val="000000"/>
                <w:szCs w:val="21"/>
              </w:rPr>
            </w:pPr>
            <w:r>
              <w:rPr>
                <w:rStyle w:val="10"/>
                <w:rFonts w:hint="eastAsia"/>
                <w:b w:val="0"/>
                <w:bCs w:val="0"/>
                <w:color w:val="000000"/>
                <w:szCs w:val="21"/>
              </w:rPr>
              <w:t>各专项工作组对二级学院的工学交替工作综合评价</w:t>
            </w:r>
          </w:p>
        </w:tc>
        <w:tc>
          <w:tcPr>
            <w:tcW w:w="1276" w:type="dxa"/>
            <w:vAlign w:val="center"/>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color w:val="000000"/>
                <w:szCs w:val="21"/>
              </w:rPr>
            </w:pPr>
            <w:r>
              <w:rPr>
                <w:rStyle w:val="10"/>
                <w:color w:val="000000"/>
                <w:szCs w:val="21"/>
              </w:rPr>
              <w:t>20</w:t>
            </w:r>
            <w:r>
              <w:rPr>
                <w:rStyle w:val="10"/>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b w:val="0"/>
                <w:bCs w:val="0"/>
                <w:color w:val="000000"/>
                <w:szCs w:val="21"/>
              </w:rPr>
            </w:pPr>
            <w:r>
              <w:rPr>
                <w:rStyle w:val="10"/>
                <w:rFonts w:hint="eastAsia"/>
                <w:b w:val="0"/>
                <w:bCs w:val="0"/>
                <w:color w:val="000000"/>
                <w:szCs w:val="21"/>
              </w:rPr>
              <w:t>2</w:t>
            </w:r>
          </w:p>
        </w:tc>
        <w:tc>
          <w:tcPr>
            <w:tcW w:w="5528" w:type="dxa"/>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both"/>
              <w:rPr>
                <w:rStyle w:val="10"/>
                <w:b w:val="0"/>
                <w:bCs w:val="0"/>
                <w:color w:val="000000"/>
                <w:szCs w:val="21"/>
              </w:rPr>
            </w:pPr>
            <w:r>
              <w:rPr>
                <w:rStyle w:val="10"/>
                <w:rFonts w:hint="eastAsia"/>
                <w:b w:val="0"/>
                <w:bCs w:val="0"/>
                <w:color w:val="000000"/>
                <w:szCs w:val="21"/>
              </w:rPr>
              <w:t>投诉情况</w:t>
            </w:r>
          </w:p>
        </w:tc>
        <w:tc>
          <w:tcPr>
            <w:tcW w:w="1276" w:type="dxa"/>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color w:val="000000"/>
                <w:szCs w:val="21"/>
              </w:rPr>
            </w:pPr>
            <w:r>
              <w:rPr>
                <w:rStyle w:val="10"/>
                <w:rFonts w:hint="eastAsia"/>
                <w:color w:val="000000"/>
                <w:szCs w:val="21"/>
              </w:rPr>
              <w:t>1</w:t>
            </w:r>
            <w:r>
              <w:rPr>
                <w:rStyle w:val="10"/>
                <w:color w:val="000000"/>
                <w:szCs w:val="21"/>
              </w:rPr>
              <w:t>0</w:t>
            </w:r>
            <w:r>
              <w:rPr>
                <w:rStyle w:val="10"/>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b w:val="0"/>
                <w:bCs w:val="0"/>
                <w:color w:val="000000"/>
                <w:szCs w:val="21"/>
              </w:rPr>
            </w:pPr>
            <w:r>
              <w:rPr>
                <w:rStyle w:val="10"/>
                <w:rFonts w:hint="eastAsia"/>
                <w:b w:val="0"/>
                <w:bCs w:val="0"/>
                <w:color w:val="000000"/>
                <w:szCs w:val="21"/>
              </w:rPr>
              <w:t>3</w:t>
            </w:r>
          </w:p>
        </w:tc>
        <w:tc>
          <w:tcPr>
            <w:tcW w:w="5528" w:type="dxa"/>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both"/>
              <w:rPr>
                <w:rStyle w:val="10"/>
                <w:b w:val="0"/>
                <w:bCs w:val="0"/>
                <w:color w:val="000000"/>
                <w:szCs w:val="21"/>
              </w:rPr>
            </w:pPr>
            <w:r>
              <w:rPr>
                <w:rStyle w:val="10"/>
                <w:rFonts w:hint="eastAsia"/>
                <w:b w:val="0"/>
                <w:bCs w:val="0"/>
                <w:color w:val="000000"/>
                <w:szCs w:val="21"/>
              </w:rPr>
              <w:t>优秀案例入选数量</w:t>
            </w:r>
          </w:p>
        </w:tc>
        <w:tc>
          <w:tcPr>
            <w:tcW w:w="1276" w:type="dxa"/>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color w:val="000000"/>
                <w:szCs w:val="21"/>
              </w:rPr>
            </w:pPr>
            <w:r>
              <w:rPr>
                <w:rStyle w:val="10"/>
                <w:color w:val="000000"/>
                <w:szCs w:val="21"/>
              </w:rPr>
              <w:t>10</w:t>
            </w:r>
            <w:r>
              <w:rPr>
                <w:rStyle w:val="10"/>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b w:val="0"/>
                <w:bCs w:val="0"/>
                <w:color w:val="000000"/>
                <w:szCs w:val="21"/>
              </w:rPr>
            </w:pPr>
            <w:r>
              <w:rPr>
                <w:rStyle w:val="10"/>
                <w:rFonts w:hint="eastAsia"/>
                <w:b w:val="0"/>
                <w:bCs w:val="0"/>
                <w:color w:val="000000"/>
                <w:szCs w:val="21"/>
              </w:rPr>
              <w:t>4</w:t>
            </w:r>
          </w:p>
        </w:tc>
        <w:tc>
          <w:tcPr>
            <w:tcW w:w="5528" w:type="dxa"/>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both"/>
              <w:rPr>
                <w:rStyle w:val="10"/>
                <w:b w:val="0"/>
                <w:bCs w:val="0"/>
                <w:color w:val="000000"/>
                <w:szCs w:val="21"/>
              </w:rPr>
            </w:pPr>
            <w:r>
              <w:rPr>
                <w:rStyle w:val="10"/>
                <w:rFonts w:hint="eastAsia"/>
                <w:b w:val="0"/>
                <w:bCs w:val="0"/>
                <w:color w:val="000000"/>
                <w:szCs w:val="21"/>
              </w:rPr>
              <w:t>优秀指导教师入选数量</w:t>
            </w:r>
          </w:p>
        </w:tc>
        <w:tc>
          <w:tcPr>
            <w:tcW w:w="1276" w:type="dxa"/>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color w:val="000000"/>
                <w:szCs w:val="21"/>
              </w:rPr>
            </w:pPr>
            <w:r>
              <w:rPr>
                <w:rStyle w:val="10"/>
                <w:color w:val="000000"/>
                <w:szCs w:val="21"/>
              </w:rPr>
              <w:t>10</w:t>
            </w:r>
            <w:r>
              <w:rPr>
                <w:rStyle w:val="10"/>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09" w:type="dxa"/>
            <w:vAlign w:val="center"/>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b w:val="0"/>
                <w:bCs w:val="0"/>
                <w:color w:val="000000"/>
                <w:szCs w:val="21"/>
              </w:rPr>
            </w:pPr>
            <w:r>
              <w:rPr>
                <w:rStyle w:val="10"/>
                <w:rFonts w:hint="eastAsia"/>
                <w:b w:val="0"/>
                <w:bCs w:val="0"/>
                <w:color w:val="000000"/>
                <w:szCs w:val="21"/>
              </w:rPr>
              <w:t>5</w:t>
            </w:r>
          </w:p>
        </w:tc>
        <w:tc>
          <w:tcPr>
            <w:tcW w:w="5528" w:type="dxa"/>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both"/>
              <w:rPr>
                <w:rStyle w:val="10"/>
                <w:b w:val="0"/>
                <w:bCs w:val="0"/>
                <w:color w:val="000000"/>
                <w:szCs w:val="21"/>
              </w:rPr>
            </w:pPr>
            <w:r>
              <w:rPr>
                <w:rStyle w:val="10"/>
                <w:rFonts w:hint="eastAsia"/>
                <w:b w:val="0"/>
                <w:bCs w:val="0"/>
                <w:color w:val="000000"/>
                <w:szCs w:val="21"/>
              </w:rPr>
              <w:t>优秀指导书入选数量</w:t>
            </w:r>
          </w:p>
        </w:tc>
        <w:tc>
          <w:tcPr>
            <w:tcW w:w="1276" w:type="dxa"/>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color w:val="000000"/>
                <w:szCs w:val="21"/>
              </w:rPr>
            </w:pPr>
            <w:r>
              <w:rPr>
                <w:rStyle w:val="10"/>
                <w:color w:val="000000"/>
                <w:szCs w:val="21"/>
              </w:rPr>
              <w:t>10</w:t>
            </w:r>
            <w:r>
              <w:rPr>
                <w:rStyle w:val="10"/>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b w:val="0"/>
                <w:bCs w:val="0"/>
                <w:color w:val="000000"/>
                <w:szCs w:val="21"/>
              </w:rPr>
            </w:pPr>
            <w:r>
              <w:rPr>
                <w:rStyle w:val="10"/>
                <w:rFonts w:hint="eastAsia"/>
                <w:b w:val="0"/>
                <w:bCs w:val="0"/>
                <w:color w:val="000000"/>
                <w:szCs w:val="21"/>
              </w:rPr>
              <w:t>6</w:t>
            </w:r>
          </w:p>
        </w:tc>
        <w:tc>
          <w:tcPr>
            <w:tcW w:w="5528" w:type="dxa"/>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both"/>
              <w:rPr>
                <w:rStyle w:val="10"/>
                <w:b w:val="0"/>
                <w:bCs w:val="0"/>
                <w:color w:val="000000"/>
                <w:szCs w:val="21"/>
              </w:rPr>
            </w:pPr>
            <w:r>
              <w:rPr>
                <w:rStyle w:val="10"/>
                <w:rFonts w:hint="eastAsia"/>
                <w:b w:val="0"/>
                <w:bCs w:val="0"/>
                <w:color w:val="000000"/>
                <w:szCs w:val="21"/>
              </w:rPr>
              <w:t>优秀学生入选数量</w:t>
            </w:r>
          </w:p>
        </w:tc>
        <w:tc>
          <w:tcPr>
            <w:tcW w:w="1276" w:type="dxa"/>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color w:val="000000"/>
                <w:szCs w:val="21"/>
              </w:rPr>
            </w:pPr>
            <w:r>
              <w:rPr>
                <w:rStyle w:val="10"/>
                <w:color w:val="000000"/>
                <w:szCs w:val="21"/>
              </w:rPr>
              <w:t>10</w:t>
            </w:r>
            <w:r>
              <w:rPr>
                <w:rStyle w:val="10"/>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b w:val="0"/>
                <w:bCs w:val="0"/>
                <w:color w:val="000000"/>
                <w:szCs w:val="21"/>
              </w:rPr>
            </w:pPr>
            <w:r>
              <w:rPr>
                <w:rStyle w:val="10"/>
                <w:rFonts w:hint="eastAsia"/>
                <w:b w:val="0"/>
                <w:bCs w:val="0"/>
                <w:color w:val="000000"/>
                <w:szCs w:val="21"/>
              </w:rPr>
              <w:t>7</w:t>
            </w:r>
          </w:p>
        </w:tc>
        <w:tc>
          <w:tcPr>
            <w:tcW w:w="5528" w:type="dxa"/>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both"/>
              <w:rPr>
                <w:rStyle w:val="10"/>
                <w:b w:val="0"/>
                <w:bCs w:val="0"/>
                <w:color w:val="000000"/>
                <w:szCs w:val="21"/>
              </w:rPr>
            </w:pPr>
            <w:r>
              <w:rPr>
                <w:rStyle w:val="10"/>
                <w:rFonts w:hint="eastAsia"/>
                <w:b w:val="0"/>
                <w:bCs w:val="0"/>
                <w:color w:val="000000"/>
                <w:szCs w:val="21"/>
              </w:rPr>
              <w:t>教师满意度</w:t>
            </w:r>
          </w:p>
        </w:tc>
        <w:tc>
          <w:tcPr>
            <w:tcW w:w="1276" w:type="dxa"/>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color w:val="000000"/>
                <w:szCs w:val="21"/>
              </w:rPr>
            </w:pPr>
            <w:r>
              <w:rPr>
                <w:rStyle w:val="10"/>
                <w:rFonts w:hint="eastAsia"/>
                <w:color w:val="000000"/>
                <w:szCs w:val="21"/>
              </w:rPr>
              <w:t>1</w:t>
            </w:r>
            <w:r>
              <w:rPr>
                <w:rStyle w:val="10"/>
                <w:color w:val="000000"/>
                <w:szCs w:val="21"/>
              </w:rPr>
              <w:t>0</w:t>
            </w:r>
            <w:r>
              <w:rPr>
                <w:rStyle w:val="10"/>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b w:val="0"/>
                <w:bCs w:val="0"/>
                <w:color w:val="000000"/>
                <w:szCs w:val="21"/>
              </w:rPr>
            </w:pPr>
            <w:r>
              <w:rPr>
                <w:rStyle w:val="10"/>
                <w:rFonts w:hint="eastAsia"/>
                <w:b w:val="0"/>
                <w:bCs w:val="0"/>
                <w:color w:val="000000"/>
                <w:szCs w:val="21"/>
              </w:rPr>
              <w:t>8</w:t>
            </w:r>
          </w:p>
        </w:tc>
        <w:tc>
          <w:tcPr>
            <w:tcW w:w="5528" w:type="dxa"/>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both"/>
              <w:rPr>
                <w:rStyle w:val="10"/>
                <w:b w:val="0"/>
                <w:bCs w:val="0"/>
                <w:color w:val="000000"/>
                <w:szCs w:val="21"/>
              </w:rPr>
            </w:pPr>
            <w:r>
              <w:rPr>
                <w:rStyle w:val="10"/>
                <w:rFonts w:hint="eastAsia"/>
                <w:b w:val="0"/>
                <w:bCs w:val="0"/>
                <w:color w:val="000000"/>
                <w:szCs w:val="21"/>
              </w:rPr>
              <w:t>学生工作满意度</w:t>
            </w:r>
          </w:p>
        </w:tc>
        <w:tc>
          <w:tcPr>
            <w:tcW w:w="1276" w:type="dxa"/>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color w:val="000000"/>
                <w:szCs w:val="21"/>
              </w:rPr>
            </w:pPr>
            <w:r>
              <w:rPr>
                <w:rStyle w:val="10"/>
                <w:rFonts w:hint="eastAsia"/>
                <w:color w:val="000000"/>
                <w:szCs w:val="21"/>
              </w:rPr>
              <w:t>1</w:t>
            </w:r>
            <w:r>
              <w:rPr>
                <w:rStyle w:val="10"/>
                <w:color w:val="000000"/>
                <w:szCs w:val="21"/>
              </w:rPr>
              <w:t>0</w:t>
            </w:r>
            <w:r>
              <w:rPr>
                <w:rStyle w:val="10"/>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9" w:type="dxa"/>
            <w:vAlign w:val="center"/>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b w:val="0"/>
                <w:bCs w:val="0"/>
                <w:color w:val="000000"/>
                <w:szCs w:val="21"/>
              </w:rPr>
            </w:pPr>
            <w:r>
              <w:rPr>
                <w:rStyle w:val="10"/>
                <w:rFonts w:hint="eastAsia"/>
                <w:b w:val="0"/>
                <w:bCs w:val="0"/>
                <w:color w:val="000000"/>
                <w:szCs w:val="21"/>
              </w:rPr>
              <w:t>9</w:t>
            </w:r>
          </w:p>
        </w:tc>
        <w:tc>
          <w:tcPr>
            <w:tcW w:w="5528" w:type="dxa"/>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both"/>
              <w:rPr>
                <w:rStyle w:val="10"/>
                <w:b w:val="0"/>
                <w:bCs w:val="0"/>
                <w:color w:val="000000"/>
                <w:szCs w:val="21"/>
              </w:rPr>
            </w:pPr>
            <w:r>
              <w:rPr>
                <w:rStyle w:val="10"/>
                <w:rFonts w:hint="eastAsia"/>
                <w:b w:val="0"/>
                <w:bCs w:val="0"/>
                <w:color w:val="000000"/>
                <w:szCs w:val="21"/>
              </w:rPr>
              <w:t>企业满意度</w:t>
            </w:r>
          </w:p>
        </w:tc>
        <w:tc>
          <w:tcPr>
            <w:tcW w:w="1276" w:type="dxa"/>
          </w:tcPr>
          <w:p>
            <w:pPr>
              <w:pStyle w:val="6"/>
              <w:keepNext w:val="0"/>
              <w:keepLines w:val="0"/>
              <w:pageBreakBefore w:val="0"/>
              <w:tabs>
                <w:tab w:val="left" w:pos="4858"/>
              </w:tabs>
              <w:kinsoku/>
              <w:overflowPunct/>
              <w:topLinePunct w:val="0"/>
              <w:autoSpaceDE/>
              <w:autoSpaceDN/>
              <w:bidi w:val="0"/>
              <w:spacing w:before="0" w:beforeAutospacing="0" w:after="0" w:afterAutospacing="0" w:line="360" w:lineRule="auto"/>
              <w:jc w:val="center"/>
              <w:rPr>
                <w:rStyle w:val="10"/>
                <w:color w:val="000000"/>
                <w:szCs w:val="21"/>
              </w:rPr>
            </w:pPr>
            <w:r>
              <w:rPr>
                <w:rStyle w:val="10"/>
                <w:rFonts w:hint="eastAsia"/>
                <w:color w:val="000000"/>
                <w:szCs w:val="21"/>
              </w:rPr>
              <w:t>1</w:t>
            </w:r>
            <w:r>
              <w:rPr>
                <w:rStyle w:val="10"/>
                <w:color w:val="000000"/>
                <w:szCs w:val="21"/>
              </w:rPr>
              <w:t>0</w:t>
            </w:r>
            <w:r>
              <w:rPr>
                <w:rStyle w:val="10"/>
                <w:rFonts w:hint="eastAsia"/>
                <w:color w:val="000000"/>
                <w:szCs w:val="21"/>
              </w:rPr>
              <w:t>%</w:t>
            </w:r>
          </w:p>
        </w:tc>
      </w:tr>
    </w:tbl>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rPr>
          <w:rStyle w:val="10"/>
          <w:rFonts w:hint="eastAsia" w:ascii="Times New Roman" w:hAnsi="Times New Roman" w:cs="Times New Roman"/>
          <w:color w:val="000000"/>
          <w:sz w:val="32"/>
          <w:szCs w:val="32"/>
          <w:shd w:val="clear" w:color="auto" w:fill="FFFFFF"/>
        </w:rPr>
      </w:pPr>
      <w:r>
        <w:rPr>
          <w:rStyle w:val="10"/>
          <w:rFonts w:hint="eastAsia" w:ascii="Times New Roman" w:hAnsi="Times New Roman" w:cs="Times New Roman"/>
          <w:color w:val="000000"/>
          <w:sz w:val="32"/>
          <w:szCs w:val="32"/>
          <w:shd w:val="clear" w:color="auto" w:fill="FFFFFF"/>
        </w:rPr>
        <w:t>（二）工学交替</w:t>
      </w:r>
      <w:bookmarkStart w:id="0" w:name="_Hlk90327869"/>
      <w:r>
        <w:rPr>
          <w:rStyle w:val="10"/>
          <w:rFonts w:hint="eastAsia" w:ascii="Times New Roman" w:hAnsi="Times New Roman" w:cs="Times New Roman"/>
          <w:color w:val="000000"/>
          <w:sz w:val="32"/>
          <w:szCs w:val="32"/>
          <w:shd w:val="clear" w:color="auto" w:fill="FFFFFF"/>
        </w:rPr>
        <w:t>优秀案例</w:t>
      </w:r>
      <w:bookmarkEnd w:id="0"/>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ind w:firstLine="555"/>
        <w:jc w:val="both"/>
        <w:textAlignment w:val="auto"/>
        <w:rPr>
          <w:rFonts w:ascii="仿宋" w:hAnsi="仿宋" w:eastAsia="仿宋"/>
          <w:b/>
          <w:bCs/>
          <w:color w:val="262626"/>
          <w:sz w:val="32"/>
          <w:szCs w:val="32"/>
        </w:rPr>
      </w:pPr>
      <w:r>
        <w:rPr>
          <w:rFonts w:hint="eastAsia" w:ascii="仿宋" w:hAnsi="仿宋" w:eastAsia="仿宋"/>
          <w:b/>
          <w:bCs/>
          <w:color w:val="262626"/>
          <w:sz w:val="32"/>
          <w:szCs w:val="32"/>
        </w:rPr>
        <w:t>1</w:t>
      </w:r>
      <w:r>
        <w:rPr>
          <w:rFonts w:ascii="仿宋" w:hAnsi="仿宋" w:eastAsia="仿宋"/>
          <w:b/>
          <w:bCs/>
          <w:color w:val="262626"/>
          <w:sz w:val="32"/>
          <w:szCs w:val="32"/>
        </w:rPr>
        <w:t>.</w:t>
      </w:r>
      <w:r>
        <w:rPr>
          <w:rFonts w:hint="eastAsia" w:ascii="仿宋" w:hAnsi="仿宋" w:eastAsia="仿宋"/>
          <w:b/>
          <w:bCs/>
          <w:color w:val="262626"/>
          <w:sz w:val="32"/>
          <w:szCs w:val="32"/>
        </w:rPr>
        <w:t>评选条件</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ind w:firstLine="556"/>
        <w:jc w:val="both"/>
        <w:textAlignment w:val="auto"/>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（1）案例中合作企业工学交替学生接收人数不少于1</w:t>
      </w:r>
      <w:r>
        <w:rPr>
          <w:rFonts w:ascii="仿宋" w:hAnsi="仿宋" w:eastAsia="仿宋"/>
          <w:color w:val="262626"/>
          <w:sz w:val="32"/>
          <w:szCs w:val="32"/>
          <w:shd w:val="clear" w:color="auto" w:fill="FFFFFF"/>
        </w:rPr>
        <w:t>5</w:t>
      </w:r>
      <w:r>
        <w:rPr>
          <w:rFonts w:hint="eastAsia" w:ascii="仿宋" w:hAnsi="仿宋" w:eastAsia="仿宋"/>
          <w:color w:val="262626"/>
          <w:sz w:val="32"/>
          <w:szCs w:val="32"/>
          <w:shd w:val="clear" w:color="auto" w:fill="FFFFFF"/>
        </w:rPr>
        <w:t>人，工学交替学生满意度不低于9</w:t>
      </w:r>
      <w:r>
        <w:rPr>
          <w:rFonts w:ascii="仿宋" w:hAnsi="仿宋" w:eastAsia="仿宋"/>
          <w:color w:val="262626"/>
          <w:sz w:val="32"/>
          <w:szCs w:val="32"/>
          <w:shd w:val="clear" w:color="auto" w:fill="FFFFFF"/>
        </w:rPr>
        <w:t>0</w:t>
      </w:r>
      <w:r>
        <w:rPr>
          <w:rFonts w:hint="eastAsia" w:ascii="仿宋" w:hAnsi="仿宋" w:eastAsia="仿宋"/>
          <w:color w:val="262626"/>
          <w:sz w:val="32"/>
          <w:szCs w:val="32"/>
          <w:shd w:val="clear" w:color="auto" w:fill="FFFFFF"/>
        </w:rPr>
        <w:t>分。</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（2）案例中合作企业配备综合素质高的企业指导教师，能全程指导、校企共同管理工学交替学生。</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（3）企业与专业对口，能提供足够与课程匹配的的实践岗位，并积极参与制定并执行工学交替专业实施方案。</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（4）严格按照《职业学校学生实习管理规定》（教职成【2016】3号）组织工学交替工作，落实“五要”和“五不要”要求。</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5"/>
        <w:jc w:val="both"/>
        <w:rPr>
          <w:rFonts w:ascii="仿宋" w:hAnsi="仿宋" w:eastAsia="仿宋"/>
          <w:color w:val="262626"/>
          <w:sz w:val="32"/>
          <w:szCs w:val="32"/>
        </w:rPr>
      </w:pPr>
      <w:r>
        <w:rPr>
          <w:rFonts w:hint="eastAsia" w:ascii="仿宋" w:hAnsi="仿宋" w:eastAsia="仿宋"/>
          <w:color w:val="262626"/>
          <w:sz w:val="32"/>
          <w:szCs w:val="32"/>
        </w:rPr>
        <w:t>（5）企业非常支持学校工学交替工作，形成校企共育人才的</w:t>
      </w:r>
      <w:r>
        <w:rPr>
          <w:rFonts w:hint="eastAsia" w:ascii="仿宋" w:hAnsi="仿宋" w:eastAsia="仿宋"/>
          <w:b/>
          <w:bCs/>
          <w:color w:val="262626"/>
          <w:sz w:val="32"/>
          <w:szCs w:val="32"/>
        </w:rPr>
        <w:t>新模式</w:t>
      </w:r>
      <w:r>
        <w:rPr>
          <w:rFonts w:hint="eastAsia" w:ascii="仿宋" w:hAnsi="仿宋" w:eastAsia="仿宋"/>
          <w:color w:val="262626"/>
          <w:sz w:val="32"/>
          <w:szCs w:val="32"/>
        </w:rPr>
        <w:t>，有示范推广作用。</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ind w:firstLine="555"/>
        <w:jc w:val="both"/>
        <w:textAlignment w:val="auto"/>
        <w:rPr>
          <w:rFonts w:hint="eastAsia" w:ascii="仿宋" w:hAnsi="仿宋" w:eastAsia="仿宋"/>
          <w:b/>
          <w:bCs/>
          <w:color w:val="262626"/>
          <w:sz w:val="32"/>
          <w:szCs w:val="32"/>
        </w:rPr>
      </w:pPr>
      <w:r>
        <w:rPr>
          <w:rFonts w:hint="eastAsia" w:ascii="仿宋" w:hAnsi="仿宋" w:eastAsia="仿宋"/>
          <w:b/>
          <w:bCs/>
          <w:color w:val="262626"/>
          <w:sz w:val="32"/>
          <w:szCs w:val="32"/>
        </w:rPr>
        <w:t>2.推荐名额</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5"/>
        <w:jc w:val="both"/>
        <w:rPr>
          <w:rFonts w:ascii="仿宋" w:hAnsi="仿宋" w:eastAsia="仿宋"/>
          <w:color w:val="262626"/>
          <w:sz w:val="32"/>
          <w:szCs w:val="32"/>
        </w:rPr>
      </w:pPr>
      <w:r>
        <w:rPr>
          <w:rFonts w:hint="eastAsia" w:ascii="仿宋" w:hAnsi="仿宋" w:eastAsia="仿宋"/>
          <w:color w:val="262626"/>
          <w:sz w:val="32"/>
          <w:szCs w:val="32"/>
        </w:rPr>
        <w:t>每个学院推荐2个候选优秀案例。</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rPr>
          <w:rStyle w:val="10"/>
          <w:rFonts w:hint="eastAsia" w:ascii="Times New Roman" w:hAnsi="Times New Roman" w:cs="Times New Roman"/>
          <w:color w:val="000000"/>
          <w:sz w:val="32"/>
          <w:szCs w:val="32"/>
          <w:shd w:val="clear" w:color="auto" w:fill="FFFFFF"/>
        </w:rPr>
      </w:pPr>
      <w:r>
        <w:rPr>
          <w:rStyle w:val="10"/>
          <w:rFonts w:hint="eastAsia" w:ascii="Times New Roman" w:hAnsi="Times New Roman" w:cs="Times New Roman"/>
          <w:color w:val="000000"/>
          <w:sz w:val="32"/>
          <w:szCs w:val="32"/>
          <w:shd w:val="clear" w:color="auto" w:fill="FFFFFF"/>
        </w:rPr>
        <w:t>（三）工学交替优秀指导教师</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ind w:firstLine="555"/>
        <w:jc w:val="both"/>
        <w:textAlignment w:val="auto"/>
        <w:rPr>
          <w:rFonts w:hint="eastAsia" w:ascii="仿宋" w:hAnsi="仿宋" w:eastAsia="仿宋"/>
          <w:b/>
          <w:bCs/>
          <w:color w:val="262626"/>
          <w:sz w:val="32"/>
          <w:szCs w:val="32"/>
        </w:rPr>
      </w:pPr>
      <w:r>
        <w:rPr>
          <w:rFonts w:hint="eastAsia" w:ascii="仿宋" w:hAnsi="仿宋" w:eastAsia="仿宋"/>
          <w:b/>
          <w:bCs/>
          <w:color w:val="262626"/>
          <w:sz w:val="32"/>
          <w:szCs w:val="32"/>
        </w:rPr>
        <w:t>1.评选条件</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1）在岗专任教师，拥护党的领导，忠诚党的教育事业，认真执行党和国家的教育方针，严格遵守教育法律法规，自觉践行社会主义核心价值观，爱岗敬业，甘于奉献。日常工作生活中，没有违反《教育部关于建立健全高校师德建设长效机制的意见》中“红七条”或《教育部严禁教师违规收受学生及家长礼品礼金等行为的规定》中“六个严禁”的行为。</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w:t>
      </w:r>
      <w:r>
        <w:rPr>
          <w:rFonts w:ascii="仿宋" w:hAnsi="仿宋" w:eastAsia="仿宋"/>
          <w:color w:val="262626"/>
          <w:sz w:val="32"/>
          <w:szCs w:val="32"/>
          <w:shd w:val="clear" w:color="auto" w:fill="FFFFFF"/>
        </w:rPr>
        <w:t>2</w:t>
      </w:r>
      <w:r>
        <w:rPr>
          <w:rFonts w:hint="eastAsia" w:ascii="仿宋" w:hAnsi="仿宋" w:eastAsia="仿宋"/>
          <w:color w:val="262626"/>
          <w:sz w:val="32"/>
          <w:szCs w:val="32"/>
          <w:shd w:val="clear" w:color="auto" w:fill="FFFFFF"/>
        </w:rPr>
        <w:t>）熟悉专业工学交替方案，做好学生参加工学交替的准备、指导工作，能够做到驻厂跟踪指导。</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w:t>
      </w:r>
      <w:r>
        <w:rPr>
          <w:rFonts w:ascii="仿宋" w:hAnsi="仿宋" w:eastAsia="仿宋"/>
          <w:color w:val="262626"/>
          <w:sz w:val="32"/>
          <w:szCs w:val="32"/>
          <w:shd w:val="clear" w:color="auto" w:fill="FFFFFF"/>
        </w:rPr>
        <w:t>3</w:t>
      </w:r>
      <w:r>
        <w:rPr>
          <w:rFonts w:hint="eastAsia" w:ascii="仿宋" w:hAnsi="仿宋" w:eastAsia="仿宋"/>
          <w:color w:val="262626"/>
          <w:sz w:val="32"/>
          <w:szCs w:val="32"/>
          <w:shd w:val="clear" w:color="auto" w:fill="FFFFFF"/>
        </w:rPr>
        <w:t>）积极配合学校开展工作，及时解决工学交替学习中的问题。</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w:t>
      </w:r>
      <w:r>
        <w:rPr>
          <w:rFonts w:ascii="仿宋" w:hAnsi="仿宋" w:eastAsia="仿宋"/>
          <w:color w:val="262626"/>
          <w:sz w:val="32"/>
          <w:szCs w:val="32"/>
          <w:shd w:val="clear" w:color="auto" w:fill="FFFFFF"/>
        </w:rPr>
        <w:t>4</w:t>
      </w:r>
      <w:r>
        <w:rPr>
          <w:rFonts w:hint="eastAsia" w:ascii="仿宋" w:hAnsi="仿宋" w:eastAsia="仿宋"/>
          <w:color w:val="262626"/>
          <w:sz w:val="32"/>
          <w:szCs w:val="32"/>
          <w:shd w:val="clear" w:color="auto" w:fill="FFFFFF"/>
        </w:rPr>
        <w:t>）及时了解、掌握及检查学生完成工学交替学习的情况，指导学生撰写工学交替学习总结、报告、设计等。</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w:t>
      </w:r>
      <w:r>
        <w:rPr>
          <w:rFonts w:ascii="仿宋" w:hAnsi="仿宋" w:eastAsia="仿宋"/>
          <w:color w:val="262626"/>
          <w:sz w:val="32"/>
          <w:szCs w:val="32"/>
          <w:shd w:val="clear" w:color="auto" w:fill="FFFFFF"/>
        </w:rPr>
        <w:t>5</w:t>
      </w:r>
      <w:r>
        <w:rPr>
          <w:rFonts w:hint="eastAsia" w:ascii="仿宋" w:hAnsi="仿宋" w:eastAsia="仿宋"/>
          <w:color w:val="262626"/>
          <w:sz w:val="32"/>
          <w:szCs w:val="32"/>
          <w:shd w:val="clear" w:color="auto" w:fill="FFFFFF"/>
        </w:rPr>
        <w:t>）学生对指导教师的满意度高，指导的学生未出现安全事件，能够及时处理学生反馈问题、所在企业未出现学生异常反馈或投诉现象。</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w:t>
      </w:r>
      <w:r>
        <w:rPr>
          <w:rFonts w:ascii="仿宋" w:hAnsi="仿宋" w:eastAsia="仿宋"/>
          <w:color w:val="262626"/>
          <w:sz w:val="32"/>
          <w:szCs w:val="32"/>
          <w:shd w:val="clear" w:color="auto" w:fill="FFFFFF"/>
        </w:rPr>
        <w:t>6</w:t>
      </w:r>
      <w:r>
        <w:rPr>
          <w:rFonts w:hint="eastAsia" w:ascii="仿宋" w:hAnsi="仿宋" w:eastAsia="仿宋"/>
          <w:color w:val="262626"/>
          <w:sz w:val="32"/>
          <w:szCs w:val="32"/>
          <w:shd w:val="clear" w:color="auto" w:fill="FFFFFF"/>
        </w:rPr>
        <w:t>）在工学交替改革工作中业绩突出，有非常值得宣传的先进事迹或工作方法。</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ind w:firstLine="555"/>
        <w:jc w:val="both"/>
        <w:textAlignment w:val="auto"/>
        <w:rPr>
          <w:rFonts w:hint="eastAsia" w:ascii="仿宋" w:hAnsi="仿宋" w:eastAsia="仿宋"/>
          <w:b/>
          <w:bCs/>
          <w:color w:val="262626"/>
          <w:sz w:val="32"/>
          <w:szCs w:val="32"/>
        </w:rPr>
      </w:pPr>
      <w:r>
        <w:rPr>
          <w:rFonts w:hint="eastAsia" w:ascii="仿宋" w:hAnsi="仿宋" w:eastAsia="仿宋"/>
          <w:b/>
          <w:bCs/>
          <w:color w:val="262626"/>
          <w:sz w:val="32"/>
          <w:szCs w:val="32"/>
        </w:rPr>
        <w:t>2.推荐名额</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ind w:firstLine="556"/>
        <w:jc w:val="both"/>
        <w:textAlignment w:val="auto"/>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每个学院推荐2名优秀指导教师候选人。</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rPr>
          <w:rStyle w:val="10"/>
          <w:color w:val="000000"/>
          <w:sz w:val="32"/>
          <w:szCs w:val="32"/>
        </w:rPr>
      </w:pPr>
      <w:r>
        <w:rPr>
          <w:rStyle w:val="10"/>
          <w:rFonts w:hint="eastAsia"/>
          <w:color w:val="000000"/>
          <w:sz w:val="32"/>
          <w:szCs w:val="32"/>
        </w:rPr>
        <w:t>（四）工学交替优秀学生</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ind w:firstLine="555"/>
        <w:jc w:val="both"/>
        <w:textAlignment w:val="auto"/>
        <w:rPr>
          <w:rFonts w:hint="eastAsia" w:ascii="仿宋" w:hAnsi="仿宋" w:eastAsia="仿宋"/>
          <w:b/>
          <w:bCs/>
          <w:color w:val="262626"/>
          <w:sz w:val="32"/>
          <w:szCs w:val="32"/>
        </w:rPr>
      </w:pPr>
      <w:r>
        <w:rPr>
          <w:rFonts w:hint="eastAsia" w:ascii="仿宋" w:hAnsi="仿宋" w:eastAsia="仿宋"/>
          <w:b/>
          <w:bCs/>
          <w:color w:val="262626"/>
          <w:sz w:val="32"/>
          <w:szCs w:val="32"/>
        </w:rPr>
        <w:t>1.评选条件</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（1）政治素养高，无违规违纪行为。</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（2）工学交替任务完成出色、工作表现突出、企业认可度高、指导教师评价高。</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ind w:firstLine="555"/>
        <w:jc w:val="both"/>
        <w:textAlignment w:val="auto"/>
        <w:rPr>
          <w:rFonts w:hint="eastAsia" w:ascii="仿宋" w:hAnsi="仿宋" w:eastAsia="仿宋"/>
          <w:b/>
          <w:bCs/>
          <w:color w:val="262626"/>
          <w:sz w:val="32"/>
          <w:szCs w:val="32"/>
        </w:rPr>
      </w:pPr>
      <w:r>
        <w:rPr>
          <w:rFonts w:hint="eastAsia" w:ascii="仿宋" w:hAnsi="仿宋" w:eastAsia="仿宋"/>
          <w:color w:val="262626"/>
          <w:sz w:val="32"/>
          <w:szCs w:val="32"/>
          <w:shd w:val="clear" w:color="auto" w:fill="FFFFFF"/>
        </w:rPr>
        <w:t>（3）为企业解决重大问题，或在企业取得非常骄人的业绩，或有非常值得宣传的先进事迹，或有其它需要特殊表彰的行为。</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ind w:firstLine="555"/>
        <w:jc w:val="both"/>
        <w:textAlignment w:val="auto"/>
        <w:rPr>
          <w:rFonts w:hint="eastAsia" w:ascii="仿宋" w:hAnsi="仿宋" w:eastAsia="仿宋"/>
          <w:b/>
          <w:bCs/>
          <w:color w:val="262626"/>
          <w:sz w:val="32"/>
          <w:szCs w:val="32"/>
        </w:rPr>
      </w:pPr>
      <w:r>
        <w:rPr>
          <w:rFonts w:hint="eastAsia" w:ascii="仿宋" w:hAnsi="仿宋" w:eastAsia="仿宋"/>
          <w:b/>
          <w:bCs/>
          <w:color w:val="262626"/>
          <w:sz w:val="32"/>
          <w:szCs w:val="32"/>
        </w:rPr>
        <w:t>2.推荐名额</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ind w:firstLine="556"/>
        <w:jc w:val="both"/>
        <w:textAlignment w:val="auto"/>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每个学院推荐2名优秀学生候选人。</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rPr>
          <w:rStyle w:val="10"/>
          <w:color w:val="000000"/>
          <w:sz w:val="32"/>
          <w:szCs w:val="32"/>
        </w:rPr>
      </w:pPr>
      <w:r>
        <w:rPr>
          <w:rStyle w:val="10"/>
          <w:rFonts w:hint="eastAsia"/>
          <w:color w:val="000000"/>
          <w:sz w:val="32"/>
          <w:szCs w:val="32"/>
        </w:rPr>
        <w:t>（五）工学交替优秀指导书</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ind w:firstLine="556"/>
        <w:jc w:val="both"/>
        <w:textAlignment w:val="auto"/>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具体实施方法见教务处网站《关于评选2021年度“工学交替优秀指导书”的通知》。</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rPr>
          <w:rStyle w:val="10"/>
          <w:color w:val="000000"/>
          <w:sz w:val="32"/>
          <w:szCs w:val="32"/>
        </w:rPr>
      </w:pPr>
      <w:r>
        <w:rPr>
          <w:rStyle w:val="10"/>
          <w:color w:val="000000"/>
          <w:sz w:val="32"/>
          <w:szCs w:val="32"/>
        </w:rPr>
        <w:t>四、激励政策</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1.学校颁发证书。</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2.二级学院将优秀指导教师荣誉、优秀指导书主编、优秀案例执笔作为教学质量优秀考核、年度优秀评选的重要条件。</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3.如优秀指导书出版，第一主编视为完成一项校级教学改革项目。</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ind w:firstLine="556"/>
        <w:jc w:val="both"/>
        <w:textAlignment w:val="auto"/>
        <w:rPr>
          <w:rFonts w:ascii="仿宋" w:hAnsi="仿宋" w:eastAsia="仿宋"/>
          <w:color w:val="262626"/>
          <w:sz w:val="32"/>
          <w:szCs w:val="32"/>
          <w:shd w:val="clear" w:color="auto" w:fill="FFFFFF"/>
        </w:rPr>
      </w:pPr>
      <w:r>
        <w:rPr>
          <w:rFonts w:ascii="仿宋" w:hAnsi="仿宋" w:eastAsia="仿宋"/>
          <w:color w:val="262626"/>
          <w:sz w:val="32"/>
          <w:szCs w:val="32"/>
          <w:shd w:val="clear" w:color="auto" w:fill="FFFFFF"/>
        </w:rPr>
        <w:t>4.</w:t>
      </w:r>
      <w:r>
        <w:rPr>
          <w:rFonts w:hint="eastAsia" w:ascii="仿宋" w:hAnsi="仿宋" w:eastAsia="仿宋"/>
          <w:color w:val="262626"/>
          <w:sz w:val="32"/>
          <w:szCs w:val="32"/>
          <w:shd w:val="clear" w:color="auto" w:fill="FFFFFF"/>
        </w:rPr>
        <w:t>优秀学生奖励</w:t>
      </w:r>
      <w:r>
        <w:rPr>
          <w:rFonts w:ascii="仿宋" w:hAnsi="仿宋" w:eastAsia="仿宋"/>
          <w:color w:val="262626"/>
          <w:sz w:val="32"/>
          <w:szCs w:val="32"/>
          <w:shd w:val="clear" w:color="auto" w:fill="FFFFFF"/>
        </w:rPr>
        <w:t>3</w:t>
      </w:r>
      <w:r>
        <w:rPr>
          <w:rFonts w:hint="eastAsia" w:ascii="仿宋" w:hAnsi="仿宋" w:eastAsia="仿宋"/>
          <w:color w:val="262626"/>
          <w:sz w:val="32"/>
          <w:szCs w:val="32"/>
          <w:shd w:val="clear" w:color="auto" w:fill="FFFFFF"/>
        </w:rPr>
        <w:t>00元/人，授予“劳育之星”和“校园十佳百星”。</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rPr>
          <w:rStyle w:val="10"/>
          <w:color w:val="000000"/>
          <w:sz w:val="32"/>
          <w:szCs w:val="32"/>
        </w:rPr>
      </w:pPr>
      <w:r>
        <w:rPr>
          <w:rStyle w:val="10"/>
          <w:rFonts w:hint="eastAsia"/>
          <w:color w:val="000000"/>
          <w:sz w:val="32"/>
          <w:szCs w:val="32"/>
        </w:rPr>
        <w:t>五、时间要求</w:t>
      </w:r>
    </w:p>
    <w:p>
      <w:pPr>
        <w:pStyle w:val="6"/>
        <w:keepNext w:val="0"/>
        <w:keepLines w:val="0"/>
        <w:pageBreakBefore w:val="0"/>
        <w:widowControl/>
        <w:shd w:val="clear" w:color="auto" w:fill="FFFFFF"/>
        <w:tabs>
          <w:tab w:val="left" w:pos="4858"/>
        </w:tabs>
        <w:kinsoku/>
        <w:wordWrap/>
        <w:overflowPunct/>
        <w:topLinePunct w:val="0"/>
        <w:autoSpaceDE/>
        <w:autoSpaceDN/>
        <w:bidi w:val="0"/>
        <w:adjustRightInd/>
        <w:snapToGrid/>
        <w:spacing w:before="157" w:beforeLines="50" w:beforeAutospacing="0" w:after="157" w:afterLines="50" w:afterAutospacing="0" w:line="360" w:lineRule="auto"/>
        <w:ind w:firstLine="556"/>
        <w:jc w:val="both"/>
        <w:textAlignment w:val="auto"/>
        <w:rPr>
          <w:rFonts w:hint="eastAsia" w:ascii="仿宋" w:hAnsi="仿宋" w:eastAsia="仿宋"/>
          <w:color w:val="262626"/>
          <w:sz w:val="32"/>
          <w:szCs w:val="32"/>
          <w:shd w:val="clear" w:color="auto" w:fill="FFFFFF"/>
          <w:lang w:eastAsia="zh-CN"/>
        </w:rPr>
      </w:pPr>
      <w:r>
        <w:rPr>
          <w:rFonts w:hint="eastAsia" w:ascii="仿宋" w:hAnsi="仿宋" w:eastAsia="仿宋"/>
          <w:color w:val="262626"/>
          <w:sz w:val="32"/>
          <w:szCs w:val="32"/>
          <w:shd w:val="clear" w:color="auto" w:fill="FFFFFF"/>
        </w:rPr>
        <w:t>1</w:t>
      </w:r>
      <w:r>
        <w:rPr>
          <w:rFonts w:ascii="仿宋" w:hAnsi="仿宋" w:eastAsia="仿宋"/>
          <w:color w:val="262626"/>
          <w:sz w:val="32"/>
          <w:szCs w:val="32"/>
          <w:shd w:val="clear" w:color="auto" w:fill="FFFFFF"/>
        </w:rPr>
        <w:t>.</w:t>
      </w:r>
      <w:r>
        <w:rPr>
          <w:rFonts w:hint="eastAsia" w:ascii="仿宋" w:hAnsi="仿宋" w:eastAsia="仿宋"/>
          <w:color w:val="262626"/>
          <w:sz w:val="32"/>
          <w:szCs w:val="32"/>
          <w:shd w:val="clear" w:color="auto" w:fill="FFFFFF"/>
        </w:rPr>
        <w:t>优秀案例、优秀指导教师、优秀学生推荐表</w:t>
      </w:r>
      <w:r>
        <w:rPr>
          <w:rFonts w:hint="eastAsia" w:ascii="仿宋" w:hAnsi="仿宋" w:eastAsia="仿宋"/>
          <w:color w:val="262626"/>
          <w:sz w:val="32"/>
          <w:szCs w:val="32"/>
          <w:shd w:val="clear" w:color="auto" w:fill="FFFFFF"/>
          <w:lang w:eastAsia="zh-CN"/>
        </w:rPr>
        <w:t>和附件</w:t>
      </w:r>
      <w:r>
        <w:rPr>
          <w:rFonts w:hint="eastAsia" w:ascii="仿宋" w:hAnsi="仿宋" w:eastAsia="仿宋"/>
          <w:color w:val="262626"/>
          <w:sz w:val="32"/>
          <w:szCs w:val="32"/>
          <w:shd w:val="clear" w:color="auto" w:fill="FFFFFF"/>
          <w:lang w:val="en-US" w:eastAsia="zh-CN"/>
        </w:rPr>
        <w:t>4表</w:t>
      </w:r>
      <w:r>
        <w:rPr>
          <w:rFonts w:hint="eastAsia" w:ascii="仿宋" w:hAnsi="仿宋" w:eastAsia="仿宋"/>
          <w:color w:val="262626"/>
          <w:sz w:val="32"/>
          <w:szCs w:val="32"/>
          <w:shd w:val="clear" w:color="auto" w:fill="FFFFFF"/>
        </w:rPr>
        <w:t>于1</w:t>
      </w:r>
      <w:r>
        <w:rPr>
          <w:rFonts w:ascii="仿宋" w:hAnsi="仿宋" w:eastAsia="仿宋"/>
          <w:color w:val="262626"/>
          <w:sz w:val="32"/>
          <w:szCs w:val="32"/>
          <w:shd w:val="clear" w:color="auto" w:fill="FFFFFF"/>
        </w:rPr>
        <w:t>2</w:t>
      </w:r>
      <w:r>
        <w:rPr>
          <w:rFonts w:hint="eastAsia" w:ascii="仿宋" w:hAnsi="仿宋" w:eastAsia="仿宋"/>
          <w:color w:val="262626"/>
          <w:sz w:val="32"/>
          <w:szCs w:val="32"/>
          <w:shd w:val="clear" w:color="auto" w:fill="FFFFFF"/>
        </w:rPr>
        <w:t>月1</w:t>
      </w:r>
      <w:r>
        <w:rPr>
          <w:rFonts w:ascii="仿宋" w:hAnsi="仿宋" w:eastAsia="仿宋"/>
          <w:color w:val="262626"/>
          <w:sz w:val="32"/>
          <w:szCs w:val="32"/>
          <w:shd w:val="clear" w:color="auto" w:fill="FFFFFF"/>
        </w:rPr>
        <w:t>7</w:t>
      </w:r>
      <w:r>
        <w:rPr>
          <w:rFonts w:hint="eastAsia" w:ascii="仿宋" w:hAnsi="仿宋" w:eastAsia="仿宋"/>
          <w:color w:val="262626"/>
          <w:sz w:val="32"/>
          <w:szCs w:val="32"/>
          <w:shd w:val="clear" w:color="auto" w:fill="FFFFFF"/>
        </w:rPr>
        <w:t>日1</w:t>
      </w:r>
      <w:r>
        <w:rPr>
          <w:rFonts w:ascii="仿宋" w:hAnsi="仿宋" w:eastAsia="仿宋"/>
          <w:color w:val="262626"/>
          <w:sz w:val="32"/>
          <w:szCs w:val="32"/>
          <w:shd w:val="clear" w:color="auto" w:fill="FFFFFF"/>
        </w:rPr>
        <w:t>0</w:t>
      </w:r>
      <w:r>
        <w:rPr>
          <w:rFonts w:hint="eastAsia" w:ascii="仿宋" w:hAnsi="仿宋" w:eastAsia="仿宋"/>
          <w:color w:val="262626"/>
          <w:sz w:val="32"/>
          <w:szCs w:val="32"/>
          <w:shd w:val="clear" w:color="auto" w:fill="FFFFFF"/>
        </w:rPr>
        <w:t>时前交工学交替领导小组办公室4</w:t>
      </w:r>
      <w:r>
        <w:rPr>
          <w:rFonts w:ascii="仿宋" w:hAnsi="仿宋" w:eastAsia="仿宋"/>
          <w:color w:val="262626"/>
          <w:sz w:val="32"/>
          <w:szCs w:val="32"/>
          <w:shd w:val="clear" w:color="auto" w:fill="FFFFFF"/>
        </w:rPr>
        <w:t>16</w:t>
      </w:r>
      <w:r>
        <w:rPr>
          <w:rFonts w:hint="eastAsia" w:ascii="仿宋" w:hAnsi="仿宋" w:eastAsia="仿宋"/>
          <w:color w:val="262626"/>
          <w:sz w:val="32"/>
          <w:szCs w:val="32"/>
          <w:shd w:val="clear" w:color="auto" w:fill="FFFFFF"/>
        </w:rPr>
        <w:t>房间。联系人：马光辉（6</w:t>
      </w:r>
      <w:r>
        <w:rPr>
          <w:rFonts w:ascii="仿宋" w:hAnsi="仿宋" w:eastAsia="仿宋"/>
          <w:color w:val="262626"/>
          <w:sz w:val="32"/>
          <w:szCs w:val="32"/>
          <w:shd w:val="clear" w:color="auto" w:fill="FFFFFF"/>
        </w:rPr>
        <w:t>1897</w:t>
      </w:r>
      <w:r>
        <w:rPr>
          <w:rFonts w:hint="eastAsia" w:ascii="仿宋" w:hAnsi="仿宋" w:eastAsia="仿宋"/>
          <w:color w:val="262626"/>
          <w:sz w:val="32"/>
          <w:szCs w:val="32"/>
          <w:shd w:val="clear" w:color="auto" w:fill="FFFFFF"/>
        </w:rPr>
        <w:t>）。</w:t>
      </w:r>
      <w:r>
        <w:rPr>
          <w:rFonts w:hint="eastAsia" w:ascii="仿宋" w:hAnsi="仿宋" w:eastAsia="仿宋"/>
          <w:color w:val="262626"/>
          <w:sz w:val="32"/>
          <w:szCs w:val="32"/>
          <w:shd w:val="clear" w:color="auto" w:fill="FFFFFF"/>
          <w:lang w:eastAsia="zh-CN"/>
        </w:rPr>
        <w:t>附件</w:t>
      </w:r>
      <w:r>
        <w:rPr>
          <w:rFonts w:hint="eastAsia" w:ascii="仿宋" w:hAnsi="仿宋" w:eastAsia="仿宋"/>
          <w:color w:val="262626"/>
          <w:sz w:val="32"/>
          <w:szCs w:val="32"/>
          <w:shd w:val="clear" w:color="auto" w:fill="FFFFFF"/>
          <w:lang w:val="en-US" w:eastAsia="zh-CN"/>
        </w:rPr>
        <w:t>4表电子稿</w:t>
      </w:r>
      <w:r>
        <w:rPr>
          <w:rFonts w:hint="eastAsia" w:ascii="仿宋" w:hAnsi="仿宋" w:eastAsia="仿宋"/>
          <w:color w:val="262626"/>
          <w:sz w:val="32"/>
          <w:szCs w:val="32"/>
          <w:shd w:val="clear" w:color="auto" w:fill="FFFFFF"/>
        </w:rPr>
        <w:t>发邮箱jwc@mail.xzcit.cn</w:t>
      </w:r>
      <w:r>
        <w:rPr>
          <w:rFonts w:hint="eastAsia" w:ascii="仿宋" w:hAnsi="仿宋" w:eastAsia="仿宋"/>
          <w:color w:val="262626"/>
          <w:sz w:val="32"/>
          <w:szCs w:val="32"/>
          <w:shd w:val="clear" w:color="auto" w:fill="FFFFFF"/>
          <w:lang w:eastAsia="zh-CN"/>
        </w:rPr>
        <w:t>。</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r>
        <w:rPr>
          <w:rFonts w:hint="eastAsia" w:ascii="仿宋" w:hAnsi="仿宋" w:eastAsia="仿宋"/>
          <w:color w:val="262626"/>
          <w:sz w:val="32"/>
          <w:szCs w:val="32"/>
          <w:shd w:val="clear" w:color="auto" w:fill="FFFFFF"/>
        </w:rPr>
        <w:t>2</w:t>
      </w:r>
      <w:r>
        <w:rPr>
          <w:rFonts w:ascii="仿宋" w:hAnsi="仿宋" w:eastAsia="仿宋"/>
          <w:color w:val="262626"/>
          <w:sz w:val="32"/>
          <w:szCs w:val="32"/>
          <w:shd w:val="clear" w:color="auto" w:fill="FFFFFF"/>
        </w:rPr>
        <w:t>.</w:t>
      </w:r>
      <w:r>
        <w:rPr>
          <w:rFonts w:hint="eastAsia" w:ascii="仿宋" w:hAnsi="仿宋" w:eastAsia="仿宋"/>
          <w:color w:val="262626"/>
          <w:sz w:val="32"/>
          <w:szCs w:val="32"/>
          <w:shd w:val="clear" w:color="auto" w:fill="FFFFFF"/>
        </w:rPr>
        <w:t xml:space="preserve"> 12月17日下午完成评审并公示。</w:t>
      </w: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p>
    <w:p>
      <w:pPr>
        <w:pStyle w:val="6"/>
        <w:keepNext w:val="0"/>
        <w:keepLines w:val="0"/>
        <w:pageBreakBefore w:val="0"/>
        <w:shd w:val="clear" w:color="auto" w:fill="FFFFFF"/>
        <w:tabs>
          <w:tab w:val="left" w:pos="4858"/>
        </w:tabs>
        <w:kinsoku/>
        <w:overflowPunct/>
        <w:topLinePunct w:val="0"/>
        <w:autoSpaceDE/>
        <w:autoSpaceDN/>
        <w:bidi w:val="0"/>
        <w:spacing w:before="0" w:beforeAutospacing="0" w:after="0" w:afterAutospacing="0" w:line="360" w:lineRule="auto"/>
        <w:ind w:firstLine="556"/>
        <w:jc w:val="both"/>
        <w:rPr>
          <w:rFonts w:ascii="仿宋" w:hAnsi="仿宋" w:eastAsia="仿宋"/>
          <w:color w:val="262626"/>
          <w:sz w:val="32"/>
          <w:szCs w:val="32"/>
          <w:shd w:val="clear" w:color="auto" w:fill="FFFFFF"/>
        </w:rPr>
      </w:pPr>
    </w:p>
    <w:p>
      <w:pPr>
        <w:keepNext w:val="0"/>
        <w:keepLines w:val="0"/>
        <w:pageBreakBefore w:val="0"/>
        <w:kinsoku/>
        <w:overflowPunct/>
        <w:topLinePunct w:val="0"/>
        <w:autoSpaceDE/>
        <w:autoSpaceDN/>
        <w:bidi w:val="0"/>
        <w:spacing w:line="360" w:lineRule="auto"/>
        <w:jc w:val="right"/>
        <w:rPr>
          <w:rFonts w:ascii="仿宋" w:hAnsi="仿宋" w:eastAsia="仿宋" w:cs="宋体"/>
          <w:color w:val="262626"/>
          <w:kern w:val="0"/>
          <w:sz w:val="32"/>
          <w:szCs w:val="32"/>
        </w:rPr>
      </w:pPr>
      <w:r>
        <w:rPr>
          <w:rFonts w:hint="eastAsia" w:ascii="仿宋" w:hAnsi="仿宋" w:eastAsia="仿宋" w:cs="宋体"/>
          <w:color w:val="262626"/>
          <w:kern w:val="0"/>
          <w:sz w:val="32"/>
          <w:szCs w:val="32"/>
        </w:rPr>
        <w:t>工学交替领导小组</w:t>
      </w:r>
    </w:p>
    <w:p>
      <w:pPr>
        <w:keepNext w:val="0"/>
        <w:keepLines w:val="0"/>
        <w:pageBreakBefore w:val="0"/>
        <w:kinsoku/>
        <w:overflowPunct/>
        <w:topLinePunct w:val="0"/>
        <w:autoSpaceDE/>
        <w:autoSpaceDN/>
        <w:bidi w:val="0"/>
        <w:spacing w:line="360" w:lineRule="auto"/>
        <w:jc w:val="right"/>
        <w:rPr>
          <w:rFonts w:ascii="仿宋" w:hAnsi="仿宋" w:eastAsia="仿宋" w:cs="宋体"/>
          <w:color w:val="262626"/>
          <w:kern w:val="0"/>
          <w:sz w:val="24"/>
          <w:szCs w:val="24"/>
        </w:rPr>
      </w:pPr>
      <w:r>
        <w:rPr>
          <w:rFonts w:ascii="仿宋" w:hAnsi="仿宋" w:eastAsia="仿宋" w:cs="宋体"/>
          <w:color w:val="262626"/>
          <w:kern w:val="0"/>
          <w:sz w:val="32"/>
          <w:szCs w:val="32"/>
        </w:rPr>
        <w:t>2021年1</w:t>
      </w:r>
      <w:r>
        <w:rPr>
          <w:rFonts w:hint="eastAsia" w:ascii="仿宋" w:hAnsi="仿宋" w:eastAsia="仿宋" w:cs="宋体"/>
          <w:color w:val="262626"/>
          <w:kern w:val="0"/>
          <w:sz w:val="32"/>
          <w:szCs w:val="32"/>
        </w:rPr>
        <w:t>2</w:t>
      </w:r>
      <w:r>
        <w:rPr>
          <w:rFonts w:ascii="仿宋" w:hAnsi="仿宋" w:eastAsia="仿宋" w:cs="宋体"/>
          <w:color w:val="262626"/>
          <w:kern w:val="0"/>
          <w:sz w:val="32"/>
          <w:szCs w:val="32"/>
        </w:rPr>
        <w:t>月14日</w:t>
      </w:r>
    </w:p>
    <w:p>
      <w:pPr>
        <w:keepNext w:val="0"/>
        <w:keepLines w:val="0"/>
        <w:pageBreakBefore w:val="0"/>
        <w:widowControl/>
        <w:kinsoku/>
        <w:overflowPunct/>
        <w:topLinePunct w:val="0"/>
        <w:autoSpaceDE/>
        <w:autoSpaceDN/>
        <w:bidi w:val="0"/>
        <w:spacing w:line="360" w:lineRule="auto"/>
        <w:jc w:val="left"/>
        <w:rPr>
          <w:rFonts w:ascii="仿宋" w:hAnsi="仿宋" w:eastAsia="仿宋" w:cs="宋体"/>
          <w:color w:val="262626"/>
          <w:kern w:val="0"/>
          <w:sz w:val="24"/>
          <w:szCs w:val="24"/>
        </w:rPr>
      </w:pPr>
      <w:r>
        <w:rPr>
          <w:rFonts w:ascii="仿宋" w:hAnsi="仿宋" w:eastAsia="仿宋" w:cs="宋体"/>
          <w:color w:val="262626"/>
          <w:kern w:val="0"/>
          <w:sz w:val="24"/>
          <w:szCs w:val="24"/>
        </w:rPr>
        <w:br w:type="page"/>
      </w:r>
    </w:p>
    <w:p>
      <w:pPr>
        <w:keepNext w:val="0"/>
        <w:keepLines w:val="0"/>
        <w:pageBreakBefore w:val="0"/>
        <w:kinsoku/>
        <w:overflowPunct/>
        <w:topLinePunct w:val="0"/>
        <w:autoSpaceDE/>
        <w:autoSpaceDN/>
        <w:bidi w:val="0"/>
        <w:snapToGrid w:val="0"/>
        <w:spacing w:before="156" w:beforeLines="50" w:after="156" w:afterLines="50" w:line="360" w:lineRule="auto"/>
        <w:rPr>
          <w:rFonts w:ascii="仿宋_GB2312" w:hAnsi="宋体" w:cs="宋体"/>
          <w:sz w:val="44"/>
          <w:szCs w:val="44"/>
        </w:rPr>
      </w:pPr>
      <w:r>
        <w:rPr>
          <w:rFonts w:hint="eastAsia" w:ascii="黑体" w:hAnsi="黑体" w:eastAsia="黑体" w:cs="宋体"/>
          <w:sz w:val="32"/>
          <w:szCs w:val="32"/>
        </w:rPr>
        <w:t>附件</w:t>
      </w:r>
      <w:r>
        <w:rPr>
          <w:rFonts w:hint="eastAsia" w:ascii="黑体" w:hAnsi="宋体" w:eastAsia="黑体" w:cs="宋体"/>
          <w:sz w:val="32"/>
          <w:szCs w:val="32"/>
        </w:rPr>
        <w:t>1：</w:t>
      </w:r>
    </w:p>
    <w:p>
      <w:pPr>
        <w:keepNext w:val="0"/>
        <w:keepLines w:val="0"/>
        <w:pageBreakBefore w:val="0"/>
        <w:kinsoku/>
        <w:overflowPunct/>
        <w:topLinePunct w:val="0"/>
        <w:autoSpaceDE/>
        <w:autoSpaceDN/>
        <w:bidi w:val="0"/>
        <w:snapToGrid w:val="0"/>
        <w:spacing w:before="156" w:beforeLines="50" w:after="156" w:afterLines="50" w:line="360" w:lineRule="auto"/>
        <w:jc w:val="center"/>
        <w:rPr>
          <w:rFonts w:ascii="仿宋_GB2312" w:hAnsi="宋体" w:cs="宋体"/>
          <w:sz w:val="44"/>
          <w:szCs w:val="44"/>
        </w:rPr>
      </w:pPr>
      <w:r>
        <w:rPr>
          <w:rFonts w:hint="eastAsia" w:ascii="仿宋_GB2312" w:hAnsi="宋体" w:cs="宋体"/>
          <w:sz w:val="44"/>
          <w:szCs w:val="44"/>
        </w:rPr>
        <w:t>工学交替</w:t>
      </w:r>
      <w:r>
        <w:rPr>
          <w:rFonts w:ascii="仿宋_GB2312" w:hAnsi="宋体" w:cs="宋体"/>
          <w:sz w:val="44"/>
          <w:szCs w:val="44"/>
        </w:rPr>
        <w:t>“</w:t>
      </w:r>
      <w:r>
        <w:rPr>
          <w:rFonts w:hint="eastAsia" w:ascii="仿宋_GB2312" w:hAnsi="宋体" w:cs="宋体"/>
          <w:sz w:val="44"/>
          <w:szCs w:val="44"/>
        </w:rPr>
        <w:t>优秀案例</w:t>
      </w:r>
      <w:r>
        <w:rPr>
          <w:rFonts w:ascii="仿宋_GB2312" w:hAnsi="宋体" w:cs="宋体"/>
          <w:sz w:val="44"/>
          <w:szCs w:val="44"/>
        </w:rPr>
        <w:t>”推荐表</w:t>
      </w:r>
    </w:p>
    <w:p>
      <w:pPr>
        <w:keepNext w:val="0"/>
        <w:keepLines w:val="0"/>
        <w:pageBreakBefore w:val="0"/>
        <w:kinsoku/>
        <w:overflowPunct/>
        <w:topLinePunct w:val="0"/>
        <w:autoSpaceDE/>
        <w:autoSpaceDN/>
        <w:bidi w:val="0"/>
        <w:spacing w:line="360" w:lineRule="auto"/>
        <w:rPr>
          <w:rFonts w:ascii="宋体" w:hAnsi="宋体"/>
          <w:sz w:val="24"/>
          <w:szCs w:val="24"/>
        </w:rPr>
      </w:pPr>
      <w:r>
        <w:rPr>
          <w:rFonts w:hint="eastAsia" w:ascii="宋体" w:hAnsi="宋体"/>
          <w:sz w:val="24"/>
          <w:szCs w:val="24"/>
        </w:rPr>
        <w:t>二级学院名称：</w:t>
      </w:r>
    </w:p>
    <w:tbl>
      <w:tblPr>
        <w:tblStyle w:val="7"/>
        <w:tblW w:w="8758" w:type="dxa"/>
        <w:jc w:val="center"/>
        <w:tblLayout w:type="fixed"/>
        <w:tblCellMar>
          <w:top w:w="0" w:type="dxa"/>
          <w:left w:w="108" w:type="dxa"/>
          <w:bottom w:w="0" w:type="dxa"/>
          <w:right w:w="108" w:type="dxa"/>
        </w:tblCellMar>
      </w:tblPr>
      <w:tblGrid>
        <w:gridCol w:w="943"/>
        <w:gridCol w:w="5178"/>
        <w:gridCol w:w="1315"/>
        <w:gridCol w:w="1322"/>
      </w:tblGrid>
      <w:tr>
        <w:tblPrEx>
          <w:tblCellMar>
            <w:top w:w="0" w:type="dxa"/>
            <w:left w:w="108" w:type="dxa"/>
            <w:bottom w:w="0" w:type="dxa"/>
            <w:right w:w="108" w:type="dxa"/>
          </w:tblCellMar>
        </w:tblPrEx>
        <w:trPr>
          <w:trHeight w:val="1333" w:hRule="atLeast"/>
          <w:jc w:val="center"/>
        </w:trPr>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b/>
                <w:bCs/>
                <w:sz w:val="24"/>
                <w:szCs w:val="24"/>
              </w:rPr>
            </w:pPr>
            <w:r>
              <w:rPr>
                <w:rFonts w:hint="eastAsia"/>
                <w:b/>
                <w:bCs/>
                <w:sz w:val="24"/>
                <w:szCs w:val="24"/>
              </w:rPr>
              <w:t>企业</w:t>
            </w: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r>
              <w:rPr>
                <w:rFonts w:hint="eastAsia"/>
                <w:b/>
                <w:bCs/>
                <w:sz w:val="24"/>
                <w:szCs w:val="24"/>
              </w:rPr>
              <w:t>名称</w:t>
            </w:r>
          </w:p>
        </w:tc>
        <w:tc>
          <w:tcPr>
            <w:tcW w:w="5178"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420" w:leftChars="200"/>
              <w:jc w:val="center"/>
              <w:rPr>
                <w:rFonts w:ascii="宋体" w:hAnsi="宋体"/>
                <w:b/>
                <w:bCs/>
                <w:sz w:val="24"/>
                <w:szCs w:val="24"/>
              </w:rPr>
            </w:pPr>
          </w:p>
        </w:tc>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364" w:leftChars="16" w:hanging="330" w:hangingChars="137"/>
              <w:jc w:val="center"/>
              <w:rPr>
                <w:b/>
                <w:bCs/>
                <w:sz w:val="24"/>
                <w:szCs w:val="24"/>
              </w:rPr>
            </w:pPr>
            <w:r>
              <w:rPr>
                <w:rFonts w:hint="eastAsia"/>
                <w:b/>
                <w:bCs/>
                <w:sz w:val="24"/>
                <w:szCs w:val="24"/>
              </w:rPr>
              <w:t>工学交替</w:t>
            </w:r>
          </w:p>
          <w:p>
            <w:pPr>
              <w:keepNext w:val="0"/>
              <w:keepLines w:val="0"/>
              <w:pageBreakBefore w:val="0"/>
              <w:kinsoku/>
              <w:overflowPunct/>
              <w:topLinePunct w:val="0"/>
              <w:autoSpaceDE/>
              <w:autoSpaceDN/>
              <w:bidi w:val="0"/>
              <w:spacing w:line="360" w:lineRule="auto"/>
              <w:ind w:left="364" w:leftChars="16" w:hanging="330" w:hangingChars="137"/>
              <w:jc w:val="center"/>
              <w:rPr>
                <w:rFonts w:ascii="宋体" w:hAnsi="宋体"/>
                <w:b/>
                <w:bCs/>
                <w:sz w:val="24"/>
                <w:szCs w:val="24"/>
              </w:rPr>
            </w:pPr>
            <w:r>
              <w:rPr>
                <w:rFonts w:hint="eastAsia"/>
                <w:b/>
                <w:bCs/>
                <w:sz w:val="24"/>
                <w:szCs w:val="24"/>
              </w:rPr>
              <w:t>学生数</w:t>
            </w:r>
          </w:p>
        </w:tc>
        <w:tc>
          <w:tcPr>
            <w:tcW w:w="132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rFonts w:ascii="宋体" w:hAnsi="宋体"/>
                <w:b/>
                <w:bCs/>
                <w:sz w:val="24"/>
                <w:szCs w:val="24"/>
              </w:rPr>
            </w:pPr>
          </w:p>
        </w:tc>
      </w:tr>
      <w:tr>
        <w:tblPrEx>
          <w:tblCellMar>
            <w:top w:w="0" w:type="dxa"/>
            <w:left w:w="108" w:type="dxa"/>
            <w:bottom w:w="0" w:type="dxa"/>
            <w:right w:w="108" w:type="dxa"/>
          </w:tblCellMar>
        </w:tblPrEx>
        <w:trPr>
          <w:trHeight w:val="1278" w:hRule="atLeast"/>
          <w:jc w:val="center"/>
        </w:trPr>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105" w:leftChars="-50" w:right="-105" w:rightChars="-50"/>
              <w:jc w:val="center"/>
              <w:rPr>
                <w:rFonts w:ascii="宋体" w:hAnsi="宋体"/>
                <w:b/>
                <w:bCs/>
                <w:sz w:val="24"/>
                <w:szCs w:val="24"/>
              </w:rPr>
            </w:pPr>
            <w:r>
              <w:rPr>
                <w:rFonts w:hint="eastAsia"/>
                <w:b/>
                <w:bCs/>
                <w:sz w:val="24"/>
                <w:szCs w:val="24"/>
              </w:rPr>
              <w:t>对口专业名称</w:t>
            </w:r>
          </w:p>
        </w:tc>
        <w:tc>
          <w:tcPr>
            <w:tcW w:w="5178"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360" w:lineRule="auto"/>
              <w:ind w:left="420" w:leftChars="200"/>
              <w:jc w:val="center"/>
              <w:rPr>
                <w:rFonts w:ascii="宋体" w:hAnsi="宋体"/>
                <w:b/>
                <w:bCs/>
                <w:sz w:val="24"/>
                <w:szCs w:val="24"/>
              </w:rPr>
            </w:pPr>
          </w:p>
        </w:tc>
        <w:tc>
          <w:tcPr>
            <w:tcW w:w="1315"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364" w:leftChars="16" w:hanging="330" w:hangingChars="137"/>
              <w:jc w:val="center"/>
              <w:rPr>
                <w:rFonts w:ascii="宋体" w:hAnsi="宋体"/>
                <w:b/>
                <w:bCs/>
                <w:sz w:val="24"/>
                <w:szCs w:val="24"/>
              </w:rPr>
            </w:pPr>
            <w:r>
              <w:rPr>
                <w:rFonts w:hint="eastAsia"/>
                <w:b/>
                <w:bCs/>
                <w:sz w:val="24"/>
                <w:szCs w:val="24"/>
              </w:rPr>
              <w:t>所在城市</w:t>
            </w:r>
          </w:p>
        </w:tc>
        <w:tc>
          <w:tcPr>
            <w:tcW w:w="132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rFonts w:ascii="宋体" w:hAnsi="宋体"/>
                <w:b/>
                <w:bCs/>
                <w:sz w:val="24"/>
                <w:szCs w:val="24"/>
              </w:rPr>
            </w:pPr>
          </w:p>
        </w:tc>
      </w:tr>
      <w:tr>
        <w:tblPrEx>
          <w:tblCellMar>
            <w:top w:w="0" w:type="dxa"/>
            <w:left w:w="108" w:type="dxa"/>
            <w:bottom w:w="0" w:type="dxa"/>
            <w:right w:w="108" w:type="dxa"/>
          </w:tblCellMar>
        </w:tblPrEx>
        <w:trPr>
          <w:trHeight w:val="5037" w:hRule="exact"/>
          <w:jc w:val="center"/>
        </w:trPr>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b/>
                <w:bCs/>
                <w:sz w:val="24"/>
                <w:szCs w:val="24"/>
              </w:rPr>
            </w:pPr>
            <w:r>
              <w:rPr>
                <w:rFonts w:hint="eastAsia"/>
                <w:b/>
                <w:bCs/>
                <w:sz w:val="24"/>
                <w:szCs w:val="24"/>
              </w:rPr>
              <w:t>合作案例（突出形成的合作育人新模式）</w:t>
            </w:r>
          </w:p>
        </w:tc>
        <w:tc>
          <w:tcPr>
            <w:tcW w:w="7815" w:type="dxa"/>
            <w:gridSpan w:val="3"/>
            <w:tcBorders>
              <w:top w:val="single" w:color="auto" w:sz="4" w:space="0"/>
              <w:left w:val="nil"/>
              <w:bottom w:val="single" w:color="auto" w:sz="4" w:space="0"/>
              <w:right w:val="single" w:color="auto" w:sz="4" w:space="0"/>
            </w:tcBorders>
          </w:tcPr>
          <w:p>
            <w:pPr>
              <w:keepNext w:val="0"/>
              <w:keepLines w:val="0"/>
              <w:pageBreakBefore w:val="0"/>
              <w:kinsoku/>
              <w:overflowPunct/>
              <w:topLinePunct w:val="0"/>
              <w:autoSpaceDE/>
              <w:autoSpaceDN/>
              <w:bidi w:val="0"/>
              <w:spacing w:line="360" w:lineRule="auto"/>
              <w:jc w:val="center"/>
              <w:rPr>
                <w:b/>
                <w:bCs/>
                <w:sz w:val="28"/>
                <w:szCs w:val="28"/>
                <w:u w:val="single"/>
              </w:rPr>
            </w:pPr>
            <w:r>
              <w:rPr>
                <w:rFonts w:hint="eastAsia"/>
                <w:b/>
                <w:bCs/>
                <w:sz w:val="28"/>
                <w:szCs w:val="28"/>
                <w:u w:val="single"/>
              </w:rPr>
              <w:t>案例名称（</w:t>
            </w:r>
            <w:r>
              <w:rPr>
                <w:b/>
                <w:bCs/>
                <w:sz w:val="28"/>
                <w:szCs w:val="28"/>
                <w:u w:val="single"/>
              </w:rPr>
              <w:t>300-500</w:t>
            </w:r>
            <w:r>
              <w:rPr>
                <w:rFonts w:hint="eastAsia"/>
                <w:b/>
                <w:bCs/>
                <w:sz w:val="28"/>
                <w:szCs w:val="28"/>
                <w:u w:val="single"/>
              </w:rPr>
              <w:t>字左右）</w:t>
            </w:r>
          </w:p>
        </w:tc>
      </w:tr>
      <w:tr>
        <w:tblPrEx>
          <w:tblCellMar>
            <w:top w:w="0" w:type="dxa"/>
            <w:left w:w="108" w:type="dxa"/>
            <w:bottom w:w="0" w:type="dxa"/>
            <w:right w:w="108" w:type="dxa"/>
          </w:tblCellMar>
        </w:tblPrEx>
        <w:trPr>
          <w:trHeight w:val="3486" w:hRule="exact"/>
          <w:jc w:val="center"/>
        </w:trPr>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1"/>
              <w:jc w:val="center"/>
              <w:rPr>
                <w:b/>
                <w:bCs/>
                <w:sz w:val="24"/>
                <w:szCs w:val="24"/>
              </w:rPr>
            </w:pPr>
            <w:r>
              <w:rPr>
                <w:rFonts w:hint="eastAsia"/>
                <w:b/>
                <w:bCs/>
                <w:sz w:val="24"/>
                <w:szCs w:val="24"/>
              </w:rPr>
              <w:t>二</w:t>
            </w:r>
          </w:p>
          <w:p>
            <w:pPr>
              <w:keepNext w:val="0"/>
              <w:keepLines w:val="0"/>
              <w:pageBreakBefore w:val="0"/>
              <w:kinsoku/>
              <w:overflowPunct/>
              <w:topLinePunct w:val="0"/>
              <w:autoSpaceDE/>
              <w:autoSpaceDN/>
              <w:bidi w:val="0"/>
              <w:spacing w:line="360" w:lineRule="auto"/>
              <w:ind w:left="1"/>
              <w:jc w:val="center"/>
              <w:rPr>
                <w:b/>
                <w:bCs/>
                <w:sz w:val="24"/>
                <w:szCs w:val="24"/>
              </w:rPr>
            </w:pPr>
            <w:r>
              <w:rPr>
                <w:rFonts w:hint="eastAsia"/>
                <w:b/>
                <w:bCs/>
                <w:sz w:val="24"/>
                <w:szCs w:val="24"/>
              </w:rPr>
              <w:t>级</w:t>
            </w:r>
          </w:p>
          <w:p>
            <w:pPr>
              <w:keepNext w:val="0"/>
              <w:keepLines w:val="0"/>
              <w:pageBreakBefore w:val="0"/>
              <w:kinsoku/>
              <w:overflowPunct/>
              <w:topLinePunct w:val="0"/>
              <w:autoSpaceDE/>
              <w:autoSpaceDN/>
              <w:bidi w:val="0"/>
              <w:spacing w:line="360" w:lineRule="auto"/>
              <w:ind w:left="1"/>
              <w:jc w:val="center"/>
              <w:rPr>
                <w:b/>
                <w:bCs/>
                <w:sz w:val="24"/>
                <w:szCs w:val="24"/>
              </w:rPr>
            </w:pPr>
            <w:r>
              <w:rPr>
                <w:rFonts w:hint="eastAsia"/>
                <w:b/>
                <w:bCs/>
                <w:sz w:val="24"/>
                <w:szCs w:val="24"/>
              </w:rPr>
              <w:t>学</w:t>
            </w:r>
          </w:p>
          <w:p>
            <w:pPr>
              <w:keepNext w:val="0"/>
              <w:keepLines w:val="0"/>
              <w:pageBreakBefore w:val="0"/>
              <w:kinsoku/>
              <w:overflowPunct/>
              <w:topLinePunct w:val="0"/>
              <w:autoSpaceDE/>
              <w:autoSpaceDN/>
              <w:bidi w:val="0"/>
              <w:spacing w:line="360" w:lineRule="auto"/>
              <w:ind w:left="1"/>
              <w:jc w:val="center"/>
              <w:rPr>
                <w:rFonts w:ascii="宋体" w:hAnsi="宋体"/>
                <w:b/>
                <w:bCs/>
                <w:sz w:val="24"/>
                <w:szCs w:val="24"/>
              </w:rPr>
            </w:pPr>
            <w:r>
              <w:rPr>
                <w:rFonts w:hint="eastAsia"/>
                <w:b/>
                <w:bCs/>
                <w:sz w:val="24"/>
                <w:szCs w:val="24"/>
              </w:rPr>
              <w:t>院</w:t>
            </w:r>
          </w:p>
          <w:p>
            <w:pPr>
              <w:keepNext w:val="0"/>
              <w:keepLines w:val="0"/>
              <w:pageBreakBefore w:val="0"/>
              <w:kinsoku/>
              <w:overflowPunct/>
              <w:topLinePunct w:val="0"/>
              <w:autoSpaceDE/>
              <w:autoSpaceDN/>
              <w:bidi w:val="0"/>
              <w:spacing w:line="360" w:lineRule="auto"/>
              <w:ind w:left="1"/>
              <w:jc w:val="center"/>
              <w:rPr>
                <w:rFonts w:ascii="宋体" w:hAnsi="宋体"/>
                <w:b/>
                <w:bCs/>
                <w:sz w:val="24"/>
                <w:szCs w:val="24"/>
              </w:rPr>
            </w:pPr>
            <w:r>
              <w:rPr>
                <w:rFonts w:hint="eastAsia"/>
                <w:b/>
                <w:bCs/>
                <w:sz w:val="24"/>
                <w:szCs w:val="24"/>
              </w:rPr>
              <w:t>意</w:t>
            </w:r>
          </w:p>
          <w:p>
            <w:pPr>
              <w:keepNext w:val="0"/>
              <w:keepLines w:val="0"/>
              <w:pageBreakBefore w:val="0"/>
              <w:kinsoku/>
              <w:overflowPunct/>
              <w:topLinePunct w:val="0"/>
              <w:autoSpaceDE/>
              <w:autoSpaceDN/>
              <w:bidi w:val="0"/>
              <w:spacing w:line="360" w:lineRule="auto"/>
              <w:ind w:left="1"/>
              <w:jc w:val="center"/>
              <w:rPr>
                <w:rFonts w:ascii="宋体" w:hAnsi="宋体"/>
                <w:b/>
                <w:bCs/>
                <w:sz w:val="24"/>
                <w:szCs w:val="24"/>
              </w:rPr>
            </w:pPr>
            <w:r>
              <w:rPr>
                <w:rFonts w:hint="eastAsia"/>
                <w:b/>
                <w:bCs/>
                <w:sz w:val="24"/>
                <w:szCs w:val="24"/>
              </w:rPr>
              <w:t>见</w:t>
            </w:r>
          </w:p>
        </w:tc>
        <w:tc>
          <w:tcPr>
            <w:tcW w:w="7815" w:type="dxa"/>
            <w:gridSpan w:val="3"/>
            <w:tcBorders>
              <w:top w:val="single" w:color="auto" w:sz="4" w:space="0"/>
              <w:left w:val="nil"/>
              <w:bottom w:val="single" w:color="auto" w:sz="4" w:space="0"/>
              <w:right w:val="single" w:color="auto" w:sz="4" w:space="0"/>
            </w:tcBorders>
          </w:tcPr>
          <w:p>
            <w:pPr>
              <w:keepNext w:val="0"/>
              <w:keepLines w:val="0"/>
              <w:pageBreakBefore w:val="0"/>
              <w:kinsoku/>
              <w:overflowPunct/>
              <w:topLinePunct w:val="0"/>
              <w:autoSpaceDE/>
              <w:autoSpaceDN/>
              <w:bidi w:val="0"/>
              <w:spacing w:line="360" w:lineRule="auto"/>
              <w:ind w:left="420" w:leftChars="200" w:firstLine="3855" w:firstLineChars="1600"/>
              <w:rPr>
                <w:b/>
                <w:bCs/>
                <w:sz w:val="24"/>
                <w:szCs w:val="24"/>
              </w:rPr>
            </w:pPr>
          </w:p>
          <w:p>
            <w:pPr>
              <w:keepNext w:val="0"/>
              <w:keepLines w:val="0"/>
              <w:pageBreakBefore w:val="0"/>
              <w:kinsoku/>
              <w:overflowPunct/>
              <w:topLinePunct w:val="0"/>
              <w:autoSpaceDE/>
              <w:autoSpaceDN/>
              <w:bidi w:val="0"/>
              <w:spacing w:line="360" w:lineRule="auto"/>
              <w:ind w:left="420" w:leftChars="200" w:firstLine="3855" w:firstLineChars="1600"/>
              <w:rPr>
                <w:b/>
                <w:bCs/>
                <w:sz w:val="24"/>
                <w:szCs w:val="24"/>
              </w:rPr>
            </w:pPr>
          </w:p>
          <w:p>
            <w:pPr>
              <w:keepNext w:val="0"/>
              <w:keepLines w:val="0"/>
              <w:pageBreakBefore w:val="0"/>
              <w:kinsoku/>
              <w:overflowPunct/>
              <w:topLinePunct w:val="0"/>
              <w:autoSpaceDE/>
              <w:autoSpaceDN/>
              <w:bidi w:val="0"/>
              <w:spacing w:line="360" w:lineRule="auto"/>
              <w:ind w:left="420" w:leftChars="200" w:firstLine="3855" w:firstLineChars="1600"/>
              <w:rPr>
                <w:b/>
                <w:bCs/>
                <w:sz w:val="24"/>
                <w:szCs w:val="24"/>
              </w:rPr>
            </w:pPr>
          </w:p>
          <w:p>
            <w:pPr>
              <w:keepNext w:val="0"/>
              <w:keepLines w:val="0"/>
              <w:pageBreakBefore w:val="0"/>
              <w:kinsoku/>
              <w:overflowPunct/>
              <w:topLinePunct w:val="0"/>
              <w:autoSpaceDE/>
              <w:autoSpaceDN/>
              <w:bidi w:val="0"/>
              <w:spacing w:line="360" w:lineRule="auto"/>
              <w:ind w:left="420" w:leftChars="200" w:firstLine="3855" w:firstLineChars="1600"/>
              <w:rPr>
                <w:b/>
                <w:bCs/>
                <w:sz w:val="24"/>
                <w:szCs w:val="24"/>
              </w:rPr>
            </w:pPr>
          </w:p>
          <w:p>
            <w:pPr>
              <w:keepNext w:val="0"/>
              <w:keepLines w:val="0"/>
              <w:pageBreakBefore w:val="0"/>
              <w:kinsoku/>
              <w:overflowPunct/>
              <w:topLinePunct w:val="0"/>
              <w:autoSpaceDE/>
              <w:autoSpaceDN/>
              <w:bidi w:val="0"/>
              <w:spacing w:line="360" w:lineRule="auto"/>
              <w:ind w:left="420" w:leftChars="200" w:firstLine="3855" w:firstLineChars="1600"/>
              <w:rPr>
                <w:b/>
                <w:bCs/>
                <w:sz w:val="24"/>
                <w:szCs w:val="24"/>
              </w:rPr>
            </w:pPr>
          </w:p>
          <w:p>
            <w:pPr>
              <w:keepNext w:val="0"/>
              <w:keepLines w:val="0"/>
              <w:pageBreakBefore w:val="0"/>
              <w:kinsoku/>
              <w:overflowPunct/>
              <w:topLinePunct w:val="0"/>
              <w:autoSpaceDE/>
              <w:autoSpaceDN/>
              <w:bidi w:val="0"/>
              <w:spacing w:line="360" w:lineRule="auto"/>
              <w:ind w:firstLine="4096" w:firstLineChars="1700"/>
              <w:rPr>
                <w:b/>
                <w:bCs/>
                <w:sz w:val="24"/>
                <w:szCs w:val="24"/>
              </w:rPr>
            </w:pPr>
            <w:r>
              <w:rPr>
                <w:rFonts w:hint="eastAsia"/>
                <w:b/>
                <w:bCs/>
                <w:sz w:val="24"/>
                <w:szCs w:val="24"/>
              </w:rPr>
              <w:t xml:space="preserve">（负责人签字、盖章） </w:t>
            </w:r>
          </w:p>
          <w:p>
            <w:pPr>
              <w:keepNext w:val="0"/>
              <w:keepLines w:val="0"/>
              <w:pageBreakBefore w:val="0"/>
              <w:kinsoku/>
              <w:overflowPunct/>
              <w:topLinePunct w:val="0"/>
              <w:autoSpaceDE/>
              <w:autoSpaceDN/>
              <w:bidi w:val="0"/>
              <w:spacing w:line="360" w:lineRule="auto"/>
              <w:ind w:left="420" w:leftChars="200" w:firstLine="3855" w:firstLineChars="1600"/>
              <w:rPr>
                <w:b/>
                <w:bCs/>
                <w:sz w:val="24"/>
                <w:szCs w:val="24"/>
              </w:rPr>
            </w:pPr>
            <w:r>
              <w:rPr>
                <w:rFonts w:hint="eastAsia"/>
                <w:b/>
                <w:bCs/>
                <w:sz w:val="24"/>
                <w:szCs w:val="24"/>
              </w:rPr>
              <w:t xml:space="preserve"> 年 </w:t>
            </w:r>
            <w:r>
              <w:rPr>
                <w:b/>
                <w:bCs/>
                <w:sz w:val="24"/>
                <w:szCs w:val="24"/>
              </w:rPr>
              <w:t xml:space="preserve">   </w:t>
            </w:r>
            <w:r>
              <w:rPr>
                <w:rFonts w:hint="eastAsia"/>
                <w:b/>
                <w:bCs/>
                <w:sz w:val="24"/>
                <w:szCs w:val="24"/>
              </w:rPr>
              <w:t xml:space="preserve">月 </w:t>
            </w:r>
            <w:r>
              <w:rPr>
                <w:b/>
                <w:bCs/>
                <w:sz w:val="24"/>
                <w:szCs w:val="24"/>
              </w:rPr>
              <w:t xml:space="preserve">     </w:t>
            </w:r>
            <w:r>
              <w:rPr>
                <w:rFonts w:hint="eastAsia"/>
                <w:b/>
                <w:bCs/>
                <w:sz w:val="24"/>
                <w:szCs w:val="24"/>
              </w:rPr>
              <w:t>日</w:t>
            </w:r>
          </w:p>
          <w:p>
            <w:pPr>
              <w:keepNext w:val="0"/>
              <w:keepLines w:val="0"/>
              <w:pageBreakBefore w:val="0"/>
              <w:kinsoku/>
              <w:overflowPunct/>
              <w:topLinePunct w:val="0"/>
              <w:autoSpaceDE/>
              <w:autoSpaceDN/>
              <w:bidi w:val="0"/>
              <w:spacing w:line="360" w:lineRule="auto"/>
              <w:ind w:left="420" w:leftChars="200" w:firstLine="3855" w:firstLineChars="1600"/>
              <w:rPr>
                <w:b/>
                <w:bCs/>
                <w:sz w:val="24"/>
                <w:szCs w:val="24"/>
              </w:rPr>
            </w:pPr>
          </w:p>
          <w:p>
            <w:pPr>
              <w:keepNext w:val="0"/>
              <w:keepLines w:val="0"/>
              <w:pageBreakBefore w:val="0"/>
              <w:kinsoku/>
              <w:overflowPunct/>
              <w:topLinePunct w:val="0"/>
              <w:autoSpaceDE/>
              <w:autoSpaceDN/>
              <w:bidi w:val="0"/>
              <w:spacing w:line="360" w:lineRule="auto"/>
              <w:ind w:left="420" w:leftChars="200" w:firstLine="3855" w:firstLineChars="1600"/>
              <w:rPr>
                <w:b/>
                <w:bCs/>
                <w:sz w:val="24"/>
                <w:szCs w:val="24"/>
              </w:rPr>
            </w:pPr>
          </w:p>
          <w:p>
            <w:pPr>
              <w:keepNext w:val="0"/>
              <w:keepLines w:val="0"/>
              <w:pageBreakBefore w:val="0"/>
              <w:kinsoku/>
              <w:overflowPunct/>
              <w:topLinePunct w:val="0"/>
              <w:autoSpaceDE/>
              <w:autoSpaceDN/>
              <w:bidi w:val="0"/>
              <w:spacing w:line="360" w:lineRule="auto"/>
              <w:ind w:firstLine="4096" w:firstLineChars="1700"/>
              <w:rPr>
                <w:b/>
                <w:bCs/>
                <w:sz w:val="24"/>
                <w:szCs w:val="24"/>
              </w:rPr>
            </w:pPr>
            <w:r>
              <w:rPr>
                <w:rFonts w:hint="eastAsia"/>
                <w:b/>
                <w:bCs/>
                <w:sz w:val="24"/>
                <w:szCs w:val="24"/>
              </w:rPr>
              <w:t xml:space="preserve">（负责人签字、盖章） </w:t>
            </w:r>
          </w:p>
          <w:p>
            <w:pPr>
              <w:keepNext w:val="0"/>
              <w:keepLines w:val="0"/>
              <w:pageBreakBefore w:val="0"/>
              <w:kinsoku/>
              <w:overflowPunct/>
              <w:topLinePunct w:val="0"/>
              <w:autoSpaceDE/>
              <w:autoSpaceDN/>
              <w:bidi w:val="0"/>
              <w:spacing w:line="360" w:lineRule="auto"/>
              <w:ind w:firstLine="4096" w:firstLineChars="1700"/>
              <w:rPr>
                <w:b/>
                <w:bCs/>
                <w:sz w:val="24"/>
                <w:szCs w:val="24"/>
              </w:rPr>
            </w:pPr>
            <w:r>
              <w:rPr>
                <w:rFonts w:hint="eastAsia"/>
                <w:b/>
                <w:bCs/>
                <w:sz w:val="24"/>
                <w:szCs w:val="24"/>
              </w:rPr>
              <w:t xml:space="preserve"> </w:t>
            </w:r>
          </w:p>
          <w:p>
            <w:pPr>
              <w:keepNext w:val="0"/>
              <w:keepLines w:val="0"/>
              <w:pageBreakBefore w:val="0"/>
              <w:kinsoku/>
              <w:overflowPunct/>
              <w:topLinePunct w:val="0"/>
              <w:autoSpaceDE/>
              <w:autoSpaceDN/>
              <w:bidi w:val="0"/>
              <w:spacing w:line="360" w:lineRule="auto"/>
              <w:ind w:left="420" w:leftChars="200" w:firstLine="3855" w:firstLineChars="1600"/>
              <w:rPr>
                <w:rFonts w:ascii="宋体" w:hAnsi="宋体"/>
                <w:b/>
                <w:bCs/>
                <w:sz w:val="24"/>
                <w:szCs w:val="24"/>
              </w:rPr>
            </w:pPr>
            <w:r>
              <w:rPr>
                <w:rFonts w:hint="eastAsia"/>
                <w:b/>
                <w:bCs/>
                <w:sz w:val="24"/>
                <w:szCs w:val="24"/>
              </w:rPr>
              <w:t xml:space="preserve">年 </w:t>
            </w:r>
            <w:r>
              <w:rPr>
                <w:b/>
                <w:bCs/>
                <w:sz w:val="24"/>
                <w:szCs w:val="24"/>
              </w:rPr>
              <w:t xml:space="preserve">   </w:t>
            </w:r>
            <w:r>
              <w:rPr>
                <w:rFonts w:hint="eastAsia"/>
                <w:b/>
                <w:bCs/>
                <w:sz w:val="24"/>
                <w:szCs w:val="24"/>
              </w:rPr>
              <w:t xml:space="preserve">月 </w:t>
            </w:r>
            <w:r>
              <w:rPr>
                <w:b/>
                <w:bCs/>
                <w:sz w:val="24"/>
                <w:szCs w:val="24"/>
              </w:rPr>
              <w:t xml:space="preserve">     </w:t>
            </w:r>
            <w:r>
              <w:rPr>
                <w:rFonts w:hint="eastAsia"/>
                <w:b/>
                <w:bCs/>
                <w:sz w:val="24"/>
                <w:szCs w:val="24"/>
              </w:rPr>
              <w:t>日</w:t>
            </w:r>
          </w:p>
          <w:p>
            <w:pPr>
              <w:keepNext w:val="0"/>
              <w:keepLines w:val="0"/>
              <w:pageBreakBefore w:val="0"/>
              <w:kinsoku/>
              <w:overflowPunct/>
              <w:topLinePunct w:val="0"/>
              <w:autoSpaceDE/>
              <w:autoSpaceDN/>
              <w:bidi w:val="0"/>
              <w:spacing w:line="360" w:lineRule="auto"/>
              <w:rPr>
                <w:rFonts w:ascii="宋体" w:hAnsi="宋体"/>
                <w:b/>
                <w:bCs/>
                <w:sz w:val="24"/>
                <w:szCs w:val="24"/>
              </w:rPr>
            </w:pPr>
          </w:p>
        </w:tc>
      </w:tr>
    </w:tbl>
    <w:p>
      <w:pPr>
        <w:keepNext w:val="0"/>
        <w:keepLines w:val="0"/>
        <w:pageBreakBefore w:val="0"/>
        <w:widowControl/>
        <w:kinsoku/>
        <w:overflowPunct/>
        <w:topLinePunct w:val="0"/>
        <w:autoSpaceDE/>
        <w:autoSpaceDN/>
        <w:bidi w:val="0"/>
        <w:spacing w:line="360" w:lineRule="auto"/>
        <w:jc w:val="right"/>
        <w:rPr>
          <w:rFonts w:ascii="楷体" w:hAnsi="楷体" w:eastAsia="楷体" w:cs="宋体"/>
          <w:sz w:val="24"/>
          <w:szCs w:val="32"/>
        </w:rPr>
      </w:pPr>
      <w:r>
        <w:rPr>
          <w:rFonts w:hint="eastAsia" w:ascii="楷体" w:hAnsi="楷体" w:eastAsia="楷体" w:cs="宋体"/>
          <w:sz w:val="24"/>
          <w:szCs w:val="32"/>
        </w:rPr>
        <w:t>如有材料支撑，以图片形式放在</w:t>
      </w:r>
      <w:bookmarkStart w:id="1" w:name="_GoBack"/>
      <w:bookmarkEnd w:id="1"/>
      <w:r>
        <w:rPr>
          <w:rFonts w:hint="eastAsia" w:ascii="楷体" w:hAnsi="楷体" w:eastAsia="楷体" w:cs="宋体"/>
          <w:sz w:val="24"/>
          <w:szCs w:val="32"/>
        </w:rPr>
        <w:t>背面打印。</w:t>
      </w:r>
    </w:p>
    <w:p>
      <w:pPr>
        <w:keepNext w:val="0"/>
        <w:keepLines w:val="0"/>
        <w:pageBreakBefore w:val="0"/>
        <w:widowControl/>
        <w:kinsoku/>
        <w:overflowPunct/>
        <w:topLinePunct w:val="0"/>
        <w:autoSpaceDE/>
        <w:autoSpaceDN/>
        <w:bidi w:val="0"/>
        <w:spacing w:line="360" w:lineRule="auto"/>
        <w:jc w:val="left"/>
        <w:rPr>
          <w:rFonts w:ascii="仿宋_GB2312" w:hAnsi="宋体" w:cs="宋体"/>
          <w:sz w:val="44"/>
          <w:szCs w:val="44"/>
        </w:rPr>
      </w:pPr>
      <w:r>
        <w:rPr>
          <w:rFonts w:hint="eastAsia" w:ascii="黑体" w:hAnsi="黑体" w:eastAsia="黑体" w:cs="宋体"/>
          <w:sz w:val="32"/>
          <w:szCs w:val="32"/>
        </w:rPr>
        <w:t>附件</w:t>
      </w:r>
      <w:r>
        <w:rPr>
          <w:rFonts w:hint="eastAsia" w:ascii="黑体" w:hAnsi="宋体" w:eastAsia="黑体" w:cs="宋体"/>
          <w:sz w:val="32"/>
          <w:szCs w:val="32"/>
        </w:rPr>
        <w:t>2</w:t>
      </w:r>
    </w:p>
    <w:p>
      <w:pPr>
        <w:keepNext w:val="0"/>
        <w:keepLines w:val="0"/>
        <w:pageBreakBefore w:val="0"/>
        <w:kinsoku/>
        <w:overflowPunct/>
        <w:topLinePunct w:val="0"/>
        <w:autoSpaceDE/>
        <w:autoSpaceDN/>
        <w:bidi w:val="0"/>
        <w:snapToGrid w:val="0"/>
        <w:spacing w:before="156" w:beforeLines="50" w:after="156" w:afterLines="50" w:line="360" w:lineRule="auto"/>
        <w:jc w:val="center"/>
        <w:rPr>
          <w:rFonts w:ascii="仿宋_GB2312" w:hAnsi="宋体" w:cs="宋体"/>
          <w:sz w:val="44"/>
          <w:szCs w:val="44"/>
        </w:rPr>
      </w:pPr>
      <w:r>
        <w:rPr>
          <w:rFonts w:hint="eastAsia" w:ascii="仿宋_GB2312" w:hAnsi="宋体" w:cs="宋体"/>
          <w:sz w:val="44"/>
          <w:szCs w:val="44"/>
        </w:rPr>
        <w:t>工学交替</w:t>
      </w:r>
      <w:r>
        <w:rPr>
          <w:rFonts w:ascii="仿宋_GB2312" w:hAnsi="宋体" w:cs="宋体"/>
          <w:sz w:val="44"/>
          <w:szCs w:val="44"/>
        </w:rPr>
        <w:t>“优秀</w:t>
      </w:r>
      <w:r>
        <w:rPr>
          <w:rFonts w:hint="eastAsia" w:ascii="仿宋_GB2312" w:hAnsi="宋体" w:cs="宋体"/>
          <w:sz w:val="44"/>
          <w:szCs w:val="44"/>
        </w:rPr>
        <w:t>指导</w:t>
      </w:r>
      <w:r>
        <w:rPr>
          <w:rFonts w:ascii="仿宋_GB2312" w:hAnsi="宋体" w:cs="宋体"/>
          <w:sz w:val="44"/>
          <w:szCs w:val="44"/>
        </w:rPr>
        <w:t>教师”推荐表</w:t>
      </w:r>
    </w:p>
    <w:p>
      <w:pPr>
        <w:keepNext w:val="0"/>
        <w:keepLines w:val="0"/>
        <w:pageBreakBefore w:val="0"/>
        <w:kinsoku/>
        <w:overflowPunct/>
        <w:topLinePunct w:val="0"/>
        <w:autoSpaceDE/>
        <w:autoSpaceDN/>
        <w:bidi w:val="0"/>
        <w:spacing w:line="360" w:lineRule="auto"/>
        <w:rPr>
          <w:rFonts w:ascii="宋体" w:hAnsi="宋体"/>
          <w:sz w:val="24"/>
          <w:szCs w:val="24"/>
        </w:rPr>
      </w:pPr>
      <w:r>
        <w:rPr>
          <w:rFonts w:hint="eastAsia" w:ascii="宋体" w:hAnsi="宋体"/>
          <w:sz w:val="24"/>
          <w:szCs w:val="24"/>
        </w:rPr>
        <w:t>二级学院名称：</w:t>
      </w:r>
    </w:p>
    <w:tbl>
      <w:tblPr>
        <w:tblStyle w:val="7"/>
        <w:tblW w:w="4879" w:type="pct"/>
        <w:jc w:val="center"/>
        <w:tblLayout w:type="autofit"/>
        <w:tblCellMar>
          <w:top w:w="0" w:type="dxa"/>
          <w:left w:w="108" w:type="dxa"/>
          <w:bottom w:w="0" w:type="dxa"/>
          <w:right w:w="108" w:type="dxa"/>
        </w:tblCellMar>
      </w:tblPr>
      <w:tblGrid>
        <w:gridCol w:w="895"/>
        <w:gridCol w:w="1790"/>
        <w:gridCol w:w="1030"/>
        <w:gridCol w:w="2094"/>
        <w:gridCol w:w="1248"/>
        <w:gridCol w:w="1259"/>
      </w:tblGrid>
      <w:tr>
        <w:tblPrEx>
          <w:tblCellMar>
            <w:top w:w="0" w:type="dxa"/>
            <w:left w:w="108" w:type="dxa"/>
            <w:bottom w:w="0" w:type="dxa"/>
            <w:right w:w="108" w:type="dxa"/>
          </w:tblCellMar>
        </w:tblPrEx>
        <w:trPr>
          <w:trHeight w:val="487" w:hRule="atLeast"/>
          <w:jc w:val="center"/>
        </w:trPr>
        <w:tc>
          <w:tcPr>
            <w:tcW w:w="5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rFonts w:ascii="宋体" w:hAnsi="宋体"/>
                <w:b/>
                <w:bCs/>
                <w:sz w:val="24"/>
                <w:szCs w:val="24"/>
              </w:rPr>
            </w:pPr>
            <w:r>
              <w:rPr>
                <w:rFonts w:hint="eastAsia"/>
                <w:b/>
                <w:bCs/>
                <w:sz w:val="24"/>
                <w:szCs w:val="24"/>
              </w:rPr>
              <w:t>姓名</w:t>
            </w:r>
          </w:p>
        </w:tc>
        <w:tc>
          <w:tcPr>
            <w:tcW w:w="1076" w:type="pct"/>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rFonts w:ascii="宋体" w:hAnsi="宋体"/>
                <w:b/>
                <w:bCs/>
                <w:sz w:val="24"/>
                <w:szCs w:val="24"/>
              </w:rPr>
            </w:pPr>
          </w:p>
        </w:tc>
        <w:tc>
          <w:tcPr>
            <w:tcW w:w="619" w:type="pct"/>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363" w:leftChars="1" w:hanging="361" w:hangingChars="150"/>
              <w:jc w:val="center"/>
              <w:rPr>
                <w:rFonts w:ascii="宋体" w:hAnsi="宋体"/>
                <w:b/>
                <w:bCs/>
                <w:sz w:val="24"/>
                <w:szCs w:val="24"/>
              </w:rPr>
            </w:pPr>
            <w:r>
              <w:rPr>
                <w:rFonts w:hint="eastAsia"/>
                <w:b/>
                <w:bCs/>
                <w:sz w:val="24"/>
                <w:szCs w:val="24"/>
              </w:rPr>
              <w:t>性别</w:t>
            </w:r>
          </w:p>
        </w:tc>
        <w:tc>
          <w:tcPr>
            <w:tcW w:w="1259" w:type="pct"/>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rFonts w:ascii="宋体" w:hAnsi="宋体"/>
                <w:b/>
                <w:bCs/>
                <w:sz w:val="24"/>
                <w:szCs w:val="24"/>
              </w:rPr>
            </w:pPr>
          </w:p>
        </w:tc>
        <w:tc>
          <w:tcPr>
            <w:tcW w:w="750" w:type="pct"/>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364" w:leftChars="16" w:hanging="330" w:hangingChars="137"/>
              <w:jc w:val="center"/>
              <w:rPr>
                <w:rFonts w:ascii="宋体" w:hAnsi="宋体"/>
                <w:b/>
                <w:bCs/>
                <w:sz w:val="24"/>
                <w:szCs w:val="24"/>
              </w:rPr>
            </w:pPr>
            <w:r>
              <w:rPr>
                <w:rFonts w:hint="eastAsia"/>
                <w:b/>
                <w:bCs/>
                <w:sz w:val="24"/>
                <w:szCs w:val="24"/>
              </w:rPr>
              <w:t>年龄</w:t>
            </w:r>
          </w:p>
        </w:tc>
        <w:tc>
          <w:tcPr>
            <w:tcW w:w="756" w:type="pct"/>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rFonts w:ascii="宋体" w:hAnsi="宋体"/>
                <w:b/>
                <w:bCs/>
                <w:sz w:val="24"/>
                <w:szCs w:val="24"/>
              </w:rPr>
            </w:pPr>
          </w:p>
        </w:tc>
      </w:tr>
      <w:tr>
        <w:tblPrEx>
          <w:tblCellMar>
            <w:top w:w="0" w:type="dxa"/>
            <w:left w:w="108" w:type="dxa"/>
            <w:bottom w:w="0" w:type="dxa"/>
            <w:right w:w="108" w:type="dxa"/>
          </w:tblCellMar>
        </w:tblPrEx>
        <w:trPr>
          <w:trHeight w:val="964" w:hRule="atLeast"/>
          <w:jc w:val="center"/>
        </w:trPr>
        <w:tc>
          <w:tcPr>
            <w:tcW w:w="5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105" w:leftChars="-50" w:right="-105" w:rightChars="-50"/>
              <w:jc w:val="center"/>
              <w:rPr>
                <w:rFonts w:ascii="宋体" w:hAnsi="宋体"/>
                <w:b/>
                <w:bCs/>
                <w:sz w:val="24"/>
                <w:szCs w:val="24"/>
              </w:rPr>
            </w:pPr>
            <w:r>
              <w:rPr>
                <w:rFonts w:hint="eastAsia"/>
                <w:b/>
                <w:bCs/>
                <w:sz w:val="24"/>
                <w:szCs w:val="24"/>
              </w:rPr>
              <w:t>政治</w:t>
            </w:r>
          </w:p>
          <w:p>
            <w:pPr>
              <w:keepNext w:val="0"/>
              <w:keepLines w:val="0"/>
              <w:pageBreakBefore w:val="0"/>
              <w:kinsoku/>
              <w:overflowPunct/>
              <w:topLinePunct w:val="0"/>
              <w:autoSpaceDE/>
              <w:autoSpaceDN/>
              <w:bidi w:val="0"/>
              <w:spacing w:line="360" w:lineRule="auto"/>
              <w:ind w:left="-105" w:leftChars="-50" w:right="-105" w:rightChars="-50"/>
              <w:jc w:val="center"/>
              <w:rPr>
                <w:rFonts w:ascii="宋体" w:hAnsi="宋体"/>
                <w:b/>
                <w:bCs/>
                <w:sz w:val="24"/>
                <w:szCs w:val="24"/>
              </w:rPr>
            </w:pPr>
            <w:r>
              <w:rPr>
                <w:rFonts w:hint="eastAsia"/>
                <w:b/>
                <w:bCs/>
                <w:sz w:val="24"/>
                <w:szCs w:val="24"/>
              </w:rPr>
              <w:t>面貌</w:t>
            </w:r>
          </w:p>
        </w:tc>
        <w:tc>
          <w:tcPr>
            <w:tcW w:w="1076" w:type="pct"/>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rFonts w:ascii="宋体" w:hAnsi="宋体"/>
                <w:b/>
                <w:bCs/>
                <w:sz w:val="24"/>
                <w:szCs w:val="24"/>
              </w:rPr>
            </w:pPr>
          </w:p>
        </w:tc>
        <w:tc>
          <w:tcPr>
            <w:tcW w:w="619" w:type="pct"/>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rFonts w:ascii="宋体" w:hAnsi="宋体"/>
                <w:b/>
                <w:bCs/>
                <w:sz w:val="24"/>
                <w:szCs w:val="24"/>
              </w:rPr>
            </w:pPr>
            <w:r>
              <w:rPr>
                <w:rFonts w:hint="eastAsia"/>
                <w:b/>
                <w:bCs/>
                <w:sz w:val="24"/>
                <w:szCs w:val="24"/>
              </w:rPr>
              <w:t>工学交替企业</w:t>
            </w:r>
          </w:p>
        </w:tc>
        <w:tc>
          <w:tcPr>
            <w:tcW w:w="1259" w:type="pct"/>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360" w:lineRule="auto"/>
              <w:jc w:val="center"/>
              <w:rPr>
                <w:rFonts w:ascii="宋体" w:hAnsi="宋体"/>
                <w:b/>
                <w:bCs/>
                <w:sz w:val="24"/>
                <w:szCs w:val="24"/>
              </w:rPr>
            </w:pPr>
          </w:p>
        </w:tc>
        <w:tc>
          <w:tcPr>
            <w:tcW w:w="750" w:type="pct"/>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firstLine="34" w:firstLineChars="14"/>
              <w:jc w:val="center"/>
              <w:rPr>
                <w:rFonts w:ascii="宋体" w:hAnsi="宋体"/>
                <w:b/>
                <w:bCs/>
                <w:sz w:val="24"/>
                <w:szCs w:val="24"/>
              </w:rPr>
            </w:pPr>
            <w:r>
              <w:rPr>
                <w:rFonts w:hint="eastAsia"/>
                <w:b/>
                <w:bCs/>
                <w:sz w:val="24"/>
                <w:szCs w:val="24"/>
              </w:rPr>
              <w:t>所带专业名称</w:t>
            </w:r>
          </w:p>
        </w:tc>
        <w:tc>
          <w:tcPr>
            <w:tcW w:w="756" w:type="pct"/>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rFonts w:ascii="宋体" w:hAnsi="宋体"/>
                <w:b/>
                <w:bCs/>
                <w:sz w:val="24"/>
                <w:szCs w:val="24"/>
              </w:rPr>
            </w:pPr>
          </w:p>
        </w:tc>
      </w:tr>
      <w:tr>
        <w:tblPrEx>
          <w:tblCellMar>
            <w:top w:w="0" w:type="dxa"/>
            <w:left w:w="108" w:type="dxa"/>
            <w:bottom w:w="0" w:type="dxa"/>
            <w:right w:w="108" w:type="dxa"/>
          </w:tblCellMar>
        </w:tblPrEx>
        <w:trPr>
          <w:trHeight w:val="487" w:hRule="atLeast"/>
          <w:jc w:val="center"/>
        </w:trPr>
        <w:tc>
          <w:tcPr>
            <w:tcW w:w="5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361" w:hanging="361" w:hangingChars="150"/>
              <w:jc w:val="center"/>
              <w:rPr>
                <w:rFonts w:ascii="宋体" w:hAnsi="宋体"/>
                <w:b/>
                <w:bCs/>
                <w:sz w:val="24"/>
                <w:szCs w:val="24"/>
              </w:rPr>
            </w:pPr>
            <w:r>
              <w:rPr>
                <w:rFonts w:hint="eastAsia"/>
                <w:b/>
                <w:bCs/>
                <w:sz w:val="24"/>
                <w:szCs w:val="24"/>
              </w:rPr>
              <w:t>职称</w:t>
            </w:r>
          </w:p>
        </w:tc>
        <w:tc>
          <w:tcPr>
            <w:tcW w:w="1695" w:type="pct"/>
            <w:gridSpan w:val="2"/>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rFonts w:ascii="宋体" w:hAnsi="宋体"/>
                <w:b/>
                <w:bCs/>
                <w:sz w:val="24"/>
                <w:szCs w:val="24"/>
              </w:rPr>
            </w:pPr>
          </w:p>
        </w:tc>
        <w:tc>
          <w:tcPr>
            <w:tcW w:w="1259" w:type="pct"/>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420" w:leftChars="200"/>
              <w:jc w:val="center"/>
              <w:rPr>
                <w:rFonts w:ascii="宋体" w:hAnsi="宋体"/>
                <w:b/>
                <w:bCs/>
                <w:sz w:val="24"/>
                <w:szCs w:val="24"/>
              </w:rPr>
            </w:pPr>
            <w:r>
              <w:rPr>
                <w:rFonts w:hint="eastAsia"/>
                <w:b/>
                <w:bCs/>
                <w:sz w:val="24"/>
                <w:szCs w:val="24"/>
              </w:rPr>
              <w:t>联系电话</w:t>
            </w:r>
          </w:p>
        </w:tc>
        <w:tc>
          <w:tcPr>
            <w:tcW w:w="1506" w:type="pct"/>
            <w:gridSpan w:val="2"/>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rFonts w:ascii="宋体" w:hAnsi="宋体"/>
                <w:b/>
                <w:bCs/>
                <w:sz w:val="24"/>
                <w:szCs w:val="24"/>
              </w:rPr>
            </w:pPr>
          </w:p>
        </w:tc>
      </w:tr>
      <w:tr>
        <w:tblPrEx>
          <w:tblCellMar>
            <w:top w:w="0" w:type="dxa"/>
            <w:left w:w="108" w:type="dxa"/>
            <w:bottom w:w="0" w:type="dxa"/>
            <w:right w:w="108" w:type="dxa"/>
          </w:tblCellMar>
        </w:tblPrEx>
        <w:trPr>
          <w:trHeight w:val="6337" w:hRule="exact"/>
          <w:jc w:val="center"/>
        </w:trPr>
        <w:tc>
          <w:tcPr>
            <w:tcW w:w="5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1"/>
              <w:jc w:val="center"/>
              <w:rPr>
                <w:rFonts w:ascii="宋体" w:hAnsi="宋体"/>
                <w:b/>
                <w:bCs/>
                <w:sz w:val="24"/>
                <w:szCs w:val="24"/>
              </w:rPr>
            </w:pP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r>
              <w:rPr>
                <w:rFonts w:hint="eastAsia"/>
                <w:b/>
                <w:bCs/>
                <w:sz w:val="24"/>
                <w:szCs w:val="24"/>
              </w:rPr>
              <w:t>主</w:t>
            </w: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r>
              <w:rPr>
                <w:rFonts w:hint="eastAsia"/>
                <w:b/>
                <w:bCs/>
                <w:sz w:val="24"/>
                <w:szCs w:val="24"/>
              </w:rPr>
              <w:t>要</w:t>
            </w: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r>
              <w:rPr>
                <w:rFonts w:hint="eastAsia"/>
                <w:b/>
                <w:bCs/>
                <w:sz w:val="24"/>
                <w:szCs w:val="24"/>
              </w:rPr>
              <w:t>事</w:t>
            </w: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r>
              <w:rPr>
                <w:rFonts w:hint="eastAsia"/>
                <w:b/>
                <w:bCs/>
                <w:sz w:val="24"/>
                <w:szCs w:val="24"/>
              </w:rPr>
              <w:t>迹</w:t>
            </w: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p>
          <w:p>
            <w:pPr>
              <w:keepNext w:val="0"/>
              <w:keepLines w:val="0"/>
              <w:pageBreakBefore w:val="0"/>
              <w:kinsoku/>
              <w:overflowPunct/>
              <w:topLinePunct w:val="0"/>
              <w:autoSpaceDE/>
              <w:autoSpaceDN/>
              <w:bidi w:val="0"/>
              <w:spacing w:line="360" w:lineRule="auto"/>
              <w:ind w:left="1"/>
              <w:jc w:val="center"/>
              <w:rPr>
                <w:rFonts w:ascii="宋体" w:hAnsi="宋体"/>
                <w:b/>
                <w:bCs/>
                <w:sz w:val="24"/>
                <w:szCs w:val="24"/>
              </w:rPr>
            </w:pPr>
          </w:p>
          <w:p>
            <w:pPr>
              <w:keepNext w:val="0"/>
              <w:keepLines w:val="0"/>
              <w:pageBreakBefore w:val="0"/>
              <w:kinsoku/>
              <w:overflowPunct/>
              <w:topLinePunct w:val="0"/>
              <w:autoSpaceDE/>
              <w:autoSpaceDN/>
              <w:bidi w:val="0"/>
              <w:spacing w:line="360" w:lineRule="auto"/>
              <w:ind w:left="420" w:leftChars="200"/>
              <w:rPr>
                <w:rFonts w:ascii="宋体" w:hAnsi="宋体"/>
                <w:b/>
                <w:bCs/>
                <w:sz w:val="24"/>
                <w:szCs w:val="24"/>
              </w:rPr>
            </w:pPr>
          </w:p>
        </w:tc>
        <w:tc>
          <w:tcPr>
            <w:tcW w:w="4461" w:type="pct"/>
            <w:gridSpan w:val="5"/>
            <w:tcBorders>
              <w:top w:val="single" w:color="auto" w:sz="4" w:space="0"/>
              <w:left w:val="nil"/>
              <w:bottom w:val="single" w:color="auto" w:sz="4" w:space="0"/>
              <w:right w:val="single" w:color="auto" w:sz="4" w:space="0"/>
            </w:tcBorders>
          </w:tcPr>
          <w:p>
            <w:pPr>
              <w:keepNext w:val="0"/>
              <w:keepLines w:val="0"/>
              <w:pageBreakBefore w:val="0"/>
              <w:kinsoku/>
              <w:overflowPunct/>
              <w:topLinePunct w:val="0"/>
              <w:autoSpaceDE/>
              <w:autoSpaceDN/>
              <w:bidi w:val="0"/>
              <w:spacing w:line="360" w:lineRule="auto"/>
              <w:jc w:val="center"/>
              <w:rPr>
                <w:rFonts w:ascii="宋体" w:hAnsi="宋体"/>
                <w:b/>
                <w:bCs/>
                <w:sz w:val="28"/>
                <w:szCs w:val="28"/>
                <w:u w:val="single"/>
              </w:rPr>
            </w:pPr>
            <w:r>
              <w:rPr>
                <w:rFonts w:hint="eastAsia"/>
                <w:b/>
                <w:bCs/>
                <w:sz w:val="28"/>
                <w:szCs w:val="28"/>
                <w:u w:val="single"/>
              </w:rPr>
              <w:t>主 要 事 迹（5</w:t>
            </w:r>
            <w:r>
              <w:rPr>
                <w:b/>
                <w:bCs/>
                <w:sz w:val="28"/>
                <w:szCs w:val="28"/>
                <w:u w:val="single"/>
              </w:rPr>
              <w:t>00</w:t>
            </w:r>
            <w:r>
              <w:rPr>
                <w:rFonts w:hint="eastAsia"/>
                <w:b/>
                <w:bCs/>
                <w:sz w:val="28"/>
                <w:szCs w:val="28"/>
                <w:u w:val="single"/>
              </w:rPr>
              <w:t>字）</w:t>
            </w:r>
          </w:p>
          <w:p>
            <w:pPr>
              <w:keepNext w:val="0"/>
              <w:keepLines w:val="0"/>
              <w:pageBreakBefore w:val="0"/>
              <w:kinsoku/>
              <w:overflowPunct/>
              <w:topLinePunct w:val="0"/>
              <w:autoSpaceDE/>
              <w:autoSpaceDN/>
              <w:bidi w:val="0"/>
              <w:spacing w:line="360" w:lineRule="auto"/>
              <w:rPr>
                <w:rFonts w:ascii="宋体" w:hAnsi="宋体"/>
                <w:b/>
                <w:bCs/>
                <w:sz w:val="24"/>
                <w:szCs w:val="24"/>
              </w:rPr>
            </w:pPr>
          </w:p>
        </w:tc>
      </w:tr>
      <w:tr>
        <w:tblPrEx>
          <w:tblCellMar>
            <w:top w:w="0" w:type="dxa"/>
            <w:left w:w="108" w:type="dxa"/>
            <w:bottom w:w="0" w:type="dxa"/>
            <w:right w:w="108" w:type="dxa"/>
          </w:tblCellMar>
        </w:tblPrEx>
        <w:trPr>
          <w:trHeight w:val="2884" w:hRule="atLeast"/>
          <w:jc w:val="center"/>
        </w:trPr>
        <w:tc>
          <w:tcPr>
            <w:tcW w:w="5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1"/>
              <w:jc w:val="center"/>
              <w:rPr>
                <w:b/>
                <w:bCs/>
                <w:sz w:val="24"/>
                <w:szCs w:val="24"/>
              </w:rPr>
            </w:pPr>
            <w:r>
              <w:rPr>
                <w:rFonts w:hint="eastAsia"/>
                <w:b/>
                <w:bCs/>
                <w:sz w:val="24"/>
                <w:szCs w:val="24"/>
              </w:rPr>
              <w:t>二</w:t>
            </w:r>
          </w:p>
          <w:p>
            <w:pPr>
              <w:keepNext w:val="0"/>
              <w:keepLines w:val="0"/>
              <w:pageBreakBefore w:val="0"/>
              <w:kinsoku/>
              <w:overflowPunct/>
              <w:topLinePunct w:val="0"/>
              <w:autoSpaceDE/>
              <w:autoSpaceDN/>
              <w:bidi w:val="0"/>
              <w:spacing w:line="360" w:lineRule="auto"/>
              <w:ind w:left="1"/>
              <w:jc w:val="center"/>
              <w:rPr>
                <w:b/>
                <w:bCs/>
                <w:sz w:val="24"/>
                <w:szCs w:val="24"/>
              </w:rPr>
            </w:pPr>
            <w:r>
              <w:rPr>
                <w:rFonts w:hint="eastAsia"/>
                <w:b/>
                <w:bCs/>
                <w:sz w:val="24"/>
                <w:szCs w:val="24"/>
              </w:rPr>
              <w:t>级</w:t>
            </w:r>
          </w:p>
          <w:p>
            <w:pPr>
              <w:keepNext w:val="0"/>
              <w:keepLines w:val="0"/>
              <w:pageBreakBefore w:val="0"/>
              <w:kinsoku/>
              <w:overflowPunct/>
              <w:topLinePunct w:val="0"/>
              <w:autoSpaceDE/>
              <w:autoSpaceDN/>
              <w:bidi w:val="0"/>
              <w:spacing w:line="360" w:lineRule="auto"/>
              <w:ind w:left="1"/>
              <w:jc w:val="center"/>
              <w:rPr>
                <w:b/>
                <w:bCs/>
                <w:sz w:val="24"/>
                <w:szCs w:val="24"/>
              </w:rPr>
            </w:pPr>
            <w:r>
              <w:rPr>
                <w:rFonts w:hint="eastAsia"/>
                <w:b/>
                <w:bCs/>
                <w:sz w:val="24"/>
                <w:szCs w:val="24"/>
              </w:rPr>
              <w:t>学</w:t>
            </w:r>
          </w:p>
          <w:p>
            <w:pPr>
              <w:keepNext w:val="0"/>
              <w:keepLines w:val="0"/>
              <w:pageBreakBefore w:val="0"/>
              <w:kinsoku/>
              <w:overflowPunct/>
              <w:topLinePunct w:val="0"/>
              <w:autoSpaceDE/>
              <w:autoSpaceDN/>
              <w:bidi w:val="0"/>
              <w:spacing w:line="360" w:lineRule="auto"/>
              <w:ind w:left="1"/>
              <w:jc w:val="center"/>
              <w:rPr>
                <w:rFonts w:ascii="宋体" w:hAnsi="宋体"/>
                <w:b/>
                <w:bCs/>
                <w:sz w:val="24"/>
                <w:szCs w:val="24"/>
              </w:rPr>
            </w:pPr>
            <w:r>
              <w:rPr>
                <w:rFonts w:hint="eastAsia"/>
                <w:b/>
                <w:bCs/>
                <w:sz w:val="24"/>
                <w:szCs w:val="24"/>
              </w:rPr>
              <w:t>院</w:t>
            </w:r>
          </w:p>
          <w:p>
            <w:pPr>
              <w:keepNext w:val="0"/>
              <w:keepLines w:val="0"/>
              <w:pageBreakBefore w:val="0"/>
              <w:kinsoku/>
              <w:overflowPunct/>
              <w:topLinePunct w:val="0"/>
              <w:autoSpaceDE/>
              <w:autoSpaceDN/>
              <w:bidi w:val="0"/>
              <w:spacing w:line="360" w:lineRule="auto"/>
              <w:ind w:left="1"/>
              <w:jc w:val="center"/>
              <w:rPr>
                <w:rFonts w:ascii="宋体" w:hAnsi="宋体"/>
                <w:b/>
                <w:bCs/>
                <w:sz w:val="24"/>
                <w:szCs w:val="24"/>
              </w:rPr>
            </w:pPr>
            <w:r>
              <w:rPr>
                <w:rFonts w:hint="eastAsia"/>
                <w:b/>
                <w:bCs/>
                <w:sz w:val="24"/>
                <w:szCs w:val="24"/>
              </w:rPr>
              <w:t>意</w:t>
            </w:r>
          </w:p>
          <w:p>
            <w:pPr>
              <w:keepNext w:val="0"/>
              <w:keepLines w:val="0"/>
              <w:pageBreakBefore w:val="0"/>
              <w:kinsoku/>
              <w:overflowPunct/>
              <w:topLinePunct w:val="0"/>
              <w:autoSpaceDE/>
              <w:autoSpaceDN/>
              <w:bidi w:val="0"/>
              <w:spacing w:line="360" w:lineRule="auto"/>
              <w:ind w:left="1"/>
              <w:jc w:val="center"/>
              <w:rPr>
                <w:rFonts w:ascii="宋体" w:hAnsi="宋体"/>
                <w:b/>
                <w:bCs/>
                <w:sz w:val="24"/>
                <w:szCs w:val="24"/>
              </w:rPr>
            </w:pPr>
            <w:r>
              <w:rPr>
                <w:rFonts w:hint="eastAsia"/>
                <w:b/>
                <w:bCs/>
                <w:sz w:val="24"/>
                <w:szCs w:val="24"/>
              </w:rPr>
              <w:t>见</w:t>
            </w:r>
          </w:p>
        </w:tc>
        <w:tc>
          <w:tcPr>
            <w:tcW w:w="4461" w:type="pct"/>
            <w:gridSpan w:val="5"/>
            <w:tcBorders>
              <w:top w:val="single" w:color="auto" w:sz="4" w:space="0"/>
              <w:left w:val="nil"/>
              <w:bottom w:val="single" w:color="auto" w:sz="4" w:space="0"/>
              <w:right w:val="single" w:color="auto" w:sz="4" w:space="0"/>
            </w:tcBorders>
          </w:tcPr>
          <w:p>
            <w:pPr>
              <w:keepNext w:val="0"/>
              <w:keepLines w:val="0"/>
              <w:pageBreakBefore w:val="0"/>
              <w:kinsoku/>
              <w:overflowPunct/>
              <w:topLinePunct w:val="0"/>
              <w:autoSpaceDE/>
              <w:autoSpaceDN/>
              <w:bidi w:val="0"/>
              <w:spacing w:line="360" w:lineRule="auto"/>
              <w:ind w:left="420" w:leftChars="200" w:firstLine="3855" w:firstLineChars="1600"/>
              <w:rPr>
                <w:b/>
                <w:bCs/>
                <w:sz w:val="24"/>
                <w:szCs w:val="24"/>
              </w:rPr>
            </w:pPr>
          </w:p>
          <w:p>
            <w:pPr>
              <w:keepNext w:val="0"/>
              <w:keepLines w:val="0"/>
              <w:pageBreakBefore w:val="0"/>
              <w:kinsoku/>
              <w:overflowPunct/>
              <w:topLinePunct w:val="0"/>
              <w:autoSpaceDE/>
              <w:autoSpaceDN/>
              <w:bidi w:val="0"/>
              <w:spacing w:line="360" w:lineRule="auto"/>
              <w:ind w:firstLine="4096" w:firstLineChars="1700"/>
              <w:rPr>
                <w:rFonts w:hint="eastAsia"/>
                <w:b/>
                <w:bCs/>
                <w:sz w:val="24"/>
                <w:szCs w:val="24"/>
              </w:rPr>
            </w:pPr>
          </w:p>
          <w:p>
            <w:pPr>
              <w:keepNext w:val="0"/>
              <w:keepLines w:val="0"/>
              <w:pageBreakBefore w:val="0"/>
              <w:kinsoku/>
              <w:overflowPunct/>
              <w:topLinePunct w:val="0"/>
              <w:autoSpaceDE/>
              <w:autoSpaceDN/>
              <w:bidi w:val="0"/>
              <w:spacing w:line="360" w:lineRule="auto"/>
              <w:ind w:firstLine="4096" w:firstLineChars="1700"/>
              <w:rPr>
                <w:rFonts w:hint="eastAsia"/>
                <w:b/>
                <w:bCs/>
                <w:sz w:val="24"/>
                <w:szCs w:val="24"/>
              </w:rPr>
            </w:pPr>
          </w:p>
          <w:p>
            <w:pPr>
              <w:keepNext w:val="0"/>
              <w:keepLines w:val="0"/>
              <w:pageBreakBefore w:val="0"/>
              <w:kinsoku/>
              <w:overflowPunct/>
              <w:topLinePunct w:val="0"/>
              <w:autoSpaceDE/>
              <w:autoSpaceDN/>
              <w:bidi w:val="0"/>
              <w:spacing w:line="360" w:lineRule="auto"/>
              <w:ind w:firstLine="4096" w:firstLineChars="1700"/>
              <w:rPr>
                <w:rFonts w:hint="eastAsia"/>
                <w:b/>
                <w:bCs/>
                <w:sz w:val="24"/>
                <w:szCs w:val="24"/>
              </w:rPr>
            </w:pPr>
          </w:p>
          <w:p>
            <w:pPr>
              <w:keepNext w:val="0"/>
              <w:keepLines w:val="0"/>
              <w:pageBreakBefore w:val="0"/>
              <w:kinsoku/>
              <w:overflowPunct/>
              <w:topLinePunct w:val="0"/>
              <w:autoSpaceDE/>
              <w:autoSpaceDN/>
              <w:bidi w:val="0"/>
              <w:spacing w:line="360" w:lineRule="auto"/>
              <w:ind w:firstLine="4096" w:firstLineChars="1700"/>
              <w:rPr>
                <w:b/>
                <w:bCs/>
                <w:sz w:val="24"/>
                <w:szCs w:val="24"/>
              </w:rPr>
            </w:pPr>
            <w:r>
              <w:rPr>
                <w:rFonts w:hint="eastAsia"/>
                <w:b/>
                <w:bCs/>
                <w:sz w:val="24"/>
                <w:szCs w:val="24"/>
              </w:rPr>
              <w:t xml:space="preserve">（负责人签字、盖章） </w:t>
            </w:r>
          </w:p>
          <w:p>
            <w:pPr>
              <w:keepNext w:val="0"/>
              <w:keepLines w:val="0"/>
              <w:pageBreakBefore w:val="0"/>
              <w:kinsoku/>
              <w:overflowPunct/>
              <w:topLinePunct w:val="0"/>
              <w:autoSpaceDE/>
              <w:autoSpaceDN/>
              <w:bidi w:val="0"/>
              <w:spacing w:line="360" w:lineRule="auto"/>
              <w:ind w:firstLine="4096" w:firstLineChars="1700"/>
              <w:rPr>
                <w:rFonts w:ascii="宋体" w:hAnsi="宋体"/>
                <w:b/>
                <w:bCs/>
                <w:sz w:val="24"/>
                <w:szCs w:val="24"/>
              </w:rPr>
            </w:pPr>
            <w:r>
              <w:rPr>
                <w:rFonts w:hint="eastAsia"/>
                <w:b/>
                <w:bCs/>
                <w:sz w:val="24"/>
                <w:szCs w:val="24"/>
              </w:rPr>
              <w:t xml:space="preserve"> 年 </w:t>
            </w:r>
            <w:r>
              <w:rPr>
                <w:b/>
                <w:bCs/>
                <w:sz w:val="24"/>
                <w:szCs w:val="24"/>
              </w:rPr>
              <w:t xml:space="preserve">   </w:t>
            </w:r>
            <w:r>
              <w:rPr>
                <w:rFonts w:hint="eastAsia"/>
                <w:b/>
                <w:bCs/>
                <w:sz w:val="24"/>
                <w:szCs w:val="24"/>
              </w:rPr>
              <w:t xml:space="preserve">月 </w:t>
            </w:r>
            <w:r>
              <w:rPr>
                <w:b/>
                <w:bCs/>
                <w:sz w:val="24"/>
                <w:szCs w:val="24"/>
              </w:rPr>
              <w:t xml:space="preserve">     </w:t>
            </w:r>
            <w:r>
              <w:rPr>
                <w:rFonts w:hint="eastAsia"/>
                <w:b/>
                <w:bCs/>
                <w:sz w:val="24"/>
                <w:szCs w:val="24"/>
              </w:rPr>
              <w:t>日</w:t>
            </w:r>
          </w:p>
        </w:tc>
      </w:tr>
    </w:tbl>
    <w:p>
      <w:pPr>
        <w:keepNext w:val="0"/>
        <w:keepLines w:val="0"/>
        <w:pageBreakBefore w:val="0"/>
        <w:widowControl/>
        <w:kinsoku/>
        <w:overflowPunct/>
        <w:topLinePunct w:val="0"/>
        <w:autoSpaceDE/>
        <w:autoSpaceDN/>
        <w:bidi w:val="0"/>
        <w:spacing w:line="360" w:lineRule="auto"/>
        <w:jc w:val="right"/>
        <w:rPr>
          <w:rFonts w:ascii="楷体" w:hAnsi="楷体" w:eastAsia="楷体" w:cs="宋体"/>
          <w:sz w:val="24"/>
          <w:szCs w:val="32"/>
        </w:rPr>
      </w:pPr>
      <w:r>
        <w:rPr>
          <w:rFonts w:hint="eastAsia" w:ascii="楷体" w:hAnsi="楷体" w:eastAsia="楷体" w:cs="宋体"/>
          <w:sz w:val="24"/>
          <w:szCs w:val="32"/>
        </w:rPr>
        <w:t>如有材料支撑，以图片形式放在背面打印。</w:t>
      </w:r>
    </w:p>
    <w:p>
      <w:pPr>
        <w:keepNext w:val="0"/>
        <w:keepLines w:val="0"/>
        <w:pageBreakBefore w:val="0"/>
        <w:widowControl/>
        <w:kinsoku/>
        <w:overflowPunct/>
        <w:topLinePunct w:val="0"/>
        <w:autoSpaceDE/>
        <w:autoSpaceDN/>
        <w:bidi w:val="0"/>
        <w:spacing w:line="360" w:lineRule="auto"/>
        <w:jc w:val="left"/>
        <w:rPr>
          <w:rFonts w:ascii="黑体" w:hAnsi="宋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附件</w:t>
      </w:r>
      <w:r>
        <w:rPr>
          <w:rFonts w:hint="eastAsia" w:ascii="黑体" w:hAnsi="宋体" w:eastAsia="黑体" w:cs="宋体"/>
          <w:sz w:val="32"/>
          <w:szCs w:val="32"/>
        </w:rPr>
        <w:t>3</w:t>
      </w:r>
    </w:p>
    <w:p>
      <w:pPr>
        <w:keepNext w:val="0"/>
        <w:keepLines w:val="0"/>
        <w:pageBreakBefore w:val="0"/>
        <w:kinsoku/>
        <w:overflowPunct/>
        <w:topLinePunct w:val="0"/>
        <w:autoSpaceDE/>
        <w:autoSpaceDN/>
        <w:bidi w:val="0"/>
        <w:snapToGrid w:val="0"/>
        <w:spacing w:before="156" w:beforeLines="50" w:after="156" w:afterLines="50" w:line="360" w:lineRule="auto"/>
        <w:jc w:val="center"/>
        <w:rPr>
          <w:rFonts w:ascii="仿宋_GB2312" w:hAnsi="宋体" w:cs="宋体"/>
          <w:sz w:val="44"/>
          <w:szCs w:val="44"/>
        </w:rPr>
      </w:pPr>
      <w:r>
        <w:rPr>
          <w:rFonts w:hint="eastAsia" w:ascii="仿宋_GB2312" w:hAnsi="宋体" w:cs="宋体"/>
          <w:sz w:val="44"/>
          <w:szCs w:val="44"/>
        </w:rPr>
        <w:t>工学交替</w:t>
      </w:r>
      <w:r>
        <w:rPr>
          <w:rFonts w:ascii="仿宋_GB2312" w:hAnsi="宋体" w:cs="宋体"/>
          <w:sz w:val="44"/>
          <w:szCs w:val="44"/>
        </w:rPr>
        <w:t>“优秀</w:t>
      </w:r>
      <w:r>
        <w:rPr>
          <w:rFonts w:hint="eastAsia" w:ascii="仿宋_GB2312" w:hAnsi="宋体" w:cs="宋体"/>
          <w:sz w:val="44"/>
          <w:szCs w:val="44"/>
        </w:rPr>
        <w:t>学生</w:t>
      </w:r>
      <w:r>
        <w:rPr>
          <w:rFonts w:ascii="仿宋_GB2312" w:hAnsi="宋体" w:cs="宋体"/>
          <w:sz w:val="44"/>
          <w:szCs w:val="44"/>
        </w:rPr>
        <w:t>”推荐表</w:t>
      </w:r>
    </w:p>
    <w:p>
      <w:pPr>
        <w:keepNext w:val="0"/>
        <w:keepLines w:val="0"/>
        <w:pageBreakBefore w:val="0"/>
        <w:kinsoku/>
        <w:overflowPunct/>
        <w:topLinePunct w:val="0"/>
        <w:autoSpaceDE/>
        <w:autoSpaceDN/>
        <w:bidi w:val="0"/>
        <w:spacing w:line="360" w:lineRule="auto"/>
        <w:rPr>
          <w:rFonts w:ascii="宋体" w:hAnsi="宋体"/>
          <w:sz w:val="24"/>
          <w:szCs w:val="24"/>
        </w:rPr>
      </w:pPr>
      <w:r>
        <w:rPr>
          <w:rFonts w:hint="eastAsia" w:ascii="宋体" w:hAnsi="宋体"/>
          <w:sz w:val="24"/>
          <w:szCs w:val="24"/>
        </w:rPr>
        <w:t>二级学院名称：</w:t>
      </w:r>
    </w:p>
    <w:tbl>
      <w:tblPr>
        <w:tblStyle w:val="7"/>
        <w:tblW w:w="9104" w:type="dxa"/>
        <w:jc w:val="center"/>
        <w:tblLayout w:type="fixed"/>
        <w:tblCellMar>
          <w:top w:w="0" w:type="dxa"/>
          <w:left w:w="108" w:type="dxa"/>
          <w:bottom w:w="0" w:type="dxa"/>
          <w:right w:w="108" w:type="dxa"/>
        </w:tblCellMar>
      </w:tblPr>
      <w:tblGrid>
        <w:gridCol w:w="990"/>
        <w:gridCol w:w="1965"/>
        <w:gridCol w:w="1127"/>
        <w:gridCol w:w="2283"/>
        <w:gridCol w:w="1369"/>
        <w:gridCol w:w="1370"/>
      </w:tblGrid>
      <w:tr>
        <w:tblPrEx>
          <w:tblCellMar>
            <w:top w:w="0" w:type="dxa"/>
            <w:left w:w="108" w:type="dxa"/>
            <w:bottom w:w="0" w:type="dxa"/>
            <w:right w:w="108" w:type="dxa"/>
          </w:tblCellMar>
        </w:tblPrEx>
        <w:trPr>
          <w:trHeight w:val="746"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361" w:hanging="361" w:hangingChars="150"/>
              <w:jc w:val="center"/>
              <w:rPr>
                <w:rFonts w:ascii="宋体" w:hAnsi="宋体"/>
                <w:b/>
                <w:bCs/>
                <w:sz w:val="24"/>
                <w:szCs w:val="24"/>
              </w:rPr>
            </w:pPr>
            <w:r>
              <w:rPr>
                <w:rFonts w:hint="eastAsia"/>
                <w:b/>
                <w:bCs/>
                <w:sz w:val="24"/>
                <w:szCs w:val="24"/>
              </w:rPr>
              <w:t>姓名</w:t>
            </w:r>
          </w:p>
        </w:tc>
        <w:tc>
          <w:tcPr>
            <w:tcW w:w="1965"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rFonts w:ascii="宋体" w:hAnsi="宋体"/>
                <w:b/>
                <w:bCs/>
                <w:sz w:val="24"/>
                <w:szCs w:val="24"/>
              </w:rPr>
            </w:pPr>
          </w:p>
        </w:tc>
        <w:tc>
          <w:tcPr>
            <w:tcW w:w="1127"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363" w:leftChars="1" w:hanging="361" w:hangingChars="150"/>
              <w:jc w:val="center"/>
              <w:rPr>
                <w:rFonts w:ascii="宋体" w:hAnsi="宋体"/>
                <w:b/>
                <w:bCs/>
                <w:sz w:val="24"/>
                <w:szCs w:val="24"/>
              </w:rPr>
            </w:pPr>
            <w:r>
              <w:rPr>
                <w:rFonts w:hint="eastAsia"/>
                <w:b/>
                <w:bCs/>
                <w:sz w:val="24"/>
                <w:szCs w:val="24"/>
              </w:rPr>
              <w:t>性别</w:t>
            </w:r>
          </w:p>
        </w:tc>
        <w:tc>
          <w:tcPr>
            <w:tcW w:w="2283"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rFonts w:ascii="宋体" w:hAnsi="宋体"/>
                <w:b/>
                <w:bCs/>
                <w:sz w:val="24"/>
                <w:szCs w:val="24"/>
              </w:rPr>
            </w:pPr>
          </w:p>
        </w:tc>
        <w:tc>
          <w:tcPr>
            <w:tcW w:w="136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364" w:leftChars="16" w:hanging="330" w:hangingChars="137"/>
              <w:jc w:val="center"/>
              <w:rPr>
                <w:rFonts w:ascii="宋体" w:hAnsi="宋体"/>
                <w:b/>
                <w:bCs/>
                <w:sz w:val="24"/>
                <w:szCs w:val="24"/>
              </w:rPr>
            </w:pPr>
            <w:r>
              <w:rPr>
                <w:rFonts w:hint="eastAsia"/>
                <w:b/>
                <w:bCs/>
                <w:sz w:val="24"/>
                <w:szCs w:val="24"/>
              </w:rPr>
              <w:t>年龄</w:t>
            </w:r>
          </w:p>
        </w:tc>
        <w:tc>
          <w:tcPr>
            <w:tcW w:w="1370"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rFonts w:ascii="宋体" w:hAnsi="宋体"/>
                <w:b/>
                <w:bCs/>
                <w:sz w:val="24"/>
                <w:szCs w:val="24"/>
              </w:rPr>
            </w:pPr>
          </w:p>
        </w:tc>
      </w:tr>
      <w:tr>
        <w:tblPrEx>
          <w:tblCellMar>
            <w:top w:w="0" w:type="dxa"/>
            <w:left w:w="108" w:type="dxa"/>
            <w:bottom w:w="0" w:type="dxa"/>
            <w:right w:w="108" w:type="dxa"/>
          </w:tblCellMar>
        </w:tblPrEx>
        <w:trPr>
          <w:trHeight w:val="619"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105" w:leftChars="-50" w:right="-105" w:rightChars="-50"/>
              <w:jc w:val="center"/>
              <w:rPr>
                <w:b/>
                <w:bCs/>
                <w:sz w:val="24"/>
                <w:szCs w:val="24"/>
              </w:rPr>
            </w:pPr>
            <w:r>
              <w:rPr>
                <w:rFonts w:hint="eastAsia"/>
                <w:b/>
                <w:bCs/>
                <w:sz w:val="24"/>
                <w:szCs w:val="24"/>
              </w:rPr>
              <w:t>专业</w:t>
            </w:r>
          </w:p>
          <w:p>
            <w:pPr>
              <w:keepNext w:val="0"/>
              <w:keepLines w:val="0"/>
              <w:pageBreakBefore w:val="0"/>
              <w:kinsoku/>
              <w:overflowPunct/>
              <w:topLinePunct w:val="0"/>
              <w:autoSpaceDE/>
              <w:autoSpaceDN/>
              <w:bidi w:val="0"/>
              <w:spacing w:line="360" w:lineRule="auto"/>
              <w:ind w:left="-105" w:leftChars="-50" w:right="-105" w:rightChars="-50"/>
              <w:jc w:val="center"/>
              <w:rPr>
                <w:rFonts w:ascii="宋体" w:hAnsi="宋体"/>
                <w:b/>
                <w:bCs/>
                <w:sz w:val="24"/>
                <w:szCs w:val="24"/>
              </w:rPr>
            </w:pPr>
            <w:r>
              <w:rPr>
                <w:rFonts w:hint="eastAsia"/>
                <w:b/>
                <w:bCs/>
                <w:sz w:val="24"/>
                <w:szCs w:val="24"/>
              </w:rPr>
              <w:t>名称</w:t>
            </w:r>
          </w:p>
        </w:tc>
        <w:tc>
          <w:tcPr>
            <w:tcW w:w="1965"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rFonts w:ascii="宋体" w:hAnsi="宋体"/>
                <w:b/>
                <w:bCs/>
                <w:sz w:val="24"/>
                <w:szCs w:val="24"/>
              </w:rPr>
            </w:pPr>
          </w:p>
        </w:tc>
        <w:tc>
          <w:tcPr>
            <w:tcW w:w="1127"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1" w:leftChars="-1" w:hanging="1"/>
              <w:jc w:val="center"/>
              <w:rPr>
                <w:rFonts w:ascii="宋体" w:hAnsi="宋体"/>
                <w:b/>
                <w:bCs/>
                <w:sz w:val="24"/>
                <w:szCs w:val="24"/>
              </w:rPr>
            </w:pPr>
            <w:r>
              <w:rPr>
                <w:rFonts w:hint="eastAsia"/>
                <w:b/>
                <w:bCs/>
                <w:sz w:val="24"/>
                <w:szCs w:val="24"/>
              </w:rPr>
              <w:t>工学交替企业</w:t>
            </w:r>
          </w:p>
        </w:tc>
        <w:tc>
          <w:tcPr>
            <w:tcW w:w="2283"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360" w:lineRule="auto"/>
              <w:jc w:val="center"/>
              <w:rPr>
                <w:rFonts w:ascii="宋体" w:hAnsi="宋体"/>
                <w:b/>
                <w:bCs/>
                <w:sz w:val="24"/>
                <w:szCs w:val="24"/>
              </w:rPr>
            </w:pPr>
          </w:p>
        </w:tc>
        <w:tc>
          <w:tcPr>
            <w:tcW w:w="136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364" w:leftChars="16" w:hanging="330" w:hangingChars="137"/>
              <w:jc w:val="center"/>
              <w:rPr>
                <w:b/>
                <w:bCs/>
                <w:sz w:val="24"/>
                <w:szCs w:val="24"/>
              </w:rPr>
            </w:pPr>
            <w:r>
              <w:rPr>
                <w:rFonts w:hint="eastAsia"/>
                <w:b/>
                <w:bCs/>
                <w:sz w:val="24"/>
                <w:szCs w:val="24"/>
              </w:rPr>
              <w:t>班级</w:t>
            </w:r>
          </w:p>
          <w:p>
            <w:pPr>
              <w:keepNext w:val="0"/>
              <w:keepLines w:val="0"/>
              <w:pageBreakBefore w:val="0"/>
              <w:kinsoku/>
              <w:overflowPunct/>
              <w:topLinePunct w:val="0"/>
              <w:autoSpaceDE/>
              <w:autoSpaceDN/>
              <w:bidi w:val="0"/>
              <w:spacing w:line="360" w:lineRule="auto"/>
              <w:ind w:left="364" w:leftChars="16" w:hanging="330" w:hangingChars="137"/>
              <w:jc w:val="center"/>
              <w:rPr>
                <w:rFonts w:ascii="宋体" w:hAnsi="宋体"/>
                <w:b/>
                <w:bCs/>
                <w:sz w:val="24"/>
                <w:szCs w:val="24"/>
              </w:rPr>
            </w:pPr>
            <w:r>
              <w:rPr>
                <w:rFonts w:hint="eastAsia"/>
                <w:b/>
                <w:bCs/>
                <w:sz w:val="24"/>
                <w:szCs w:val="24"/>
              </w:rPr>
              <w:t>名称</w:t>
            </w:r>
          </w:p>
        </w:tc>
        <w:tc>
          <w:tcPr>
            <w:tcW w:w="1370"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rFonts w:ascii="宋体" w:hAnsi="宋体"/>
                <w:b/>
                <w:bCs/>
                <w:sz w:val="24"/>
                <w:szCs w:val="24"/>
              </w:rPr>
            </w:pPr>
          </w:p>
        </w:tc>
      </w:tr>
      <w:tr>
        <w:tblPrEx>
          <w:tblCellMar>
            <w:top w:w="0" w:type="dxa"/>
            <w:left w:w="108" w:type="dxa"/>
            <w:bottom w:w="0" w:type="dxa"/>
            <w:right w:w="108" w:type="dxa"/>
          </w:tblCellMar>
        </w:tblPrEx>
        <w:trPr>
          <w:trHeight w:val="639"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rPr>
                <w:rFonts w:ascii="宋体" w:hAnsi="宋体"/>
                <w:b/>
                <w:bCs/>
                <w:sz w:val="24"/>
                <w:szCs w:val="24"/>
              </w:rPr>
            </w:pPr>
            <w:r>
              <w:rPr>
                <w:rFonts w:hint="eastAsia"/>
                <w:b/>
                <w:bCs/>
                <w:sz w:val="24"/>
                <w:szCs w:val="24"/>
              </w:rPr>
              <w:t>实习岗位名称</w:t>
            </w:r>
          </w:p>
        </w:tc>
        <w:tc>
          <w:tcPr>
            <w:tcW w:w="3092"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420" w:leftChars="200"/>
              <w:jc w:val="center"/>
              <w:rPr>
                <w:rFonts w:ascii="宋体" w:hAnsi="宋体"/>
                <w:b/>
                <w:bCs/>
                <w:sz w:val="24"/>
                <w:szCs w:val="24"/>
              </w:rPr>
            </w:pPr>
          </w:p>
        </w:tc>
        <w:tc>
          <w:tcPr>
            <w:tcW w:w="2283"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420" w:leftChars="200"/>
              <w:jc w:val="center"/>
              <w:rPr>
                <w:rFonts w:ascii="宋体" w:hAnsi="宋体"/>
                <w:b/>
                <w:bCs/>
                <w:sz w:val="24"/>
                <w:szCs w:val="24"/>
              </w:rPr>
            </w:pPr>
            <w:r>
              <w:rPr>
                <w:rFonts w:hint="eastAsia"/>
                <w:b/>
                <w:bCs/>
                <w:sz w:val="24"/>
                <w:szCs w:val="24"/>
              </w:rPr>
              <w:t>联系电话</w:t>
            </w:r>
          </w:p>
        </w:tc>
        <w:tc>
          <w:tcPr>
            <w:tcW w:w="2739"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420" w:leftChars="200"/>
              <w:jc w:val="center"/>
              <w:rPr>
                <w:rFonts w:ascii="宋体" w:hAnsi="宋体"/>
                <w:b/>
                <w:bCs/>
                <w:sz w:val="24"/>
                <w:szCs w:val="24"/>
              </w:rPr>
            </w:pPr>
          </w:p>
        </w:tc>
      </w:tr>
      <w:tr>
        <w:tblPrEx>
          <w:tblCellMar>
            <w:top w:w="0" w:type="dxa"/>
            <w:left w:w="108" w:type="dxa"/>
            <w:bottom w:w="0" w:type="dxa"/>
            <w:right w:w="108" w:type="dxa"/>
          </w:tblCellMar>
        </w:tblPrEx>
        <w:trPr>
          <w:trHeight w:val="5413" w:hRule="exact"/>
          <w:jc w:val="center"/>
        </w:trPr>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jc w:val="center"/>
              <w:rPr>
                <w:rFonts w:ascii="宋体" w:hAnsi="宋体"/>
                <w:b/>
                <w:bCs/>
                <w:sz w:val="24"/>
                <w:szCs w:val="24"/>
              </w:rPr>
            </w:pP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r>
              <w:rPr>
                <w:rFonts w:hint="eastAsia"/>
                <w:b/>
                <w:bCs/>
                <w:sz w:val="24"/>
                <w:szCs w:val="24"/>
              </w:rPr>
              <w:t>主</w:t>
            </w: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r>
              <w:rPr>
                <w:rFonts w:hint="eastAsia"/>
                <w:b/>
                <w:bCs/>
                <w:sz w:val="24"/>
                <w:szCs w:val="24"/>
              </w:rPr>
              <w:t>要</w:t>
            </w: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r>
              <w:rPr>
                <w:rFonts w:hint="eastAsia"/>
                <w:b/>
                <w:bCs/>
                <w:sz w:val="24"/>
                <w:szCs w:val="24"/>
              </w:rPr>
              <w:t>事</w:t>
            </w: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r>
              <w:rPr>
                <w:rFonts w:hint="eastAsia"/>
                <w:b/>
                <w:bCs/>
                <w:sz w:val="24"/>
                <w:szCs w:val="24"/>
              </w:rPr>
              <w:t>迹</w:t>
            </w: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p>
          <w:p>
            <w:pPr>
              <w:keepNext w:val="0"/>
              <w:keepLines w:val="0"/>
              <w:pageBreakBefore w:val="0"/>
              <w:kinsoku/>
              <w:overflowPunct/>
              <w:topLinePunct w:val="0"/>
              <w:autoSpaceDE/>
              <w:autoSpaceDN/>
              <w:bidi w:val="0"/>
              <w:spacing w:line="360" w:lineRule="auto"/>
              <w:ind w:left="1"/>
              <w:jc w:val="center"/>
              <w:rPr>
                <w:rFonts w:ascii="宋体" w:hAnsi="宋体"/>
                <w:b/>
                <w:bCs/>
                <w:sz w:val="24"/>
                <w:szCs w:val="24"/>
              </w:rPr>
            </w:pPr>
          </w:p>
          <w:p>
            <w:pPr>
              <w:keepNext w:val="0"/>
              <w:keepLines w:val="0"/>
              <w:pageBreakBefore w:val="0"/>
              <w:kinsoku/>
              <w:overflowPunct/>
              <w:topLinePunct w:val="0"/>
              <w:autoSpaceDE/>
              <w:autoSpaceDN/>
              <w:bidi w:val="0"/>
              <w:spacing w:line="360" w:lineRule="auto"/>
              <w:ind w:left="420" w:leftChars="200"/>
              <w:rPr>
                <w:rFonts w:ascii="宋体" w:hAnsi="宋体"/>
                <w:b/>
                <w:bCs/>
                <w:sz w:val="24"/>
                <w:szCs w:val="24"/>
              </w:rPr>
            </w:pPr>
          </w:p>
        </w:tc>
        <w:tc>
          <w:tcPr>
            <w:tcW w:w="8114" w:type="dxa"/>
            <w:gridSpan w:val="5"/>
            <w:tcBorders>
              <w:top w:val="single" w:color="auto" w:sz="4" w:space="0"/>
              <w:left w:val="nil"/>
              <w:bottom w:val="single" w:color="auto" w:sz="4" w:space="0"/>
              <w:right w:val="single" w:color="auto" w:sz="4" w:space="0"/>
            </w:tcBorders>
          </w:tcPr>
          <w:p>
            <w:pPr>
              <w:keepNext w:val="0"/>
              <w:keepLines w:val="0"/>
              <w:pageBreakBefore w:val="0"/>
              <w:kinsoku/>
              <w:overflowPunct/>
              <w:topLinePunct w:val="0"/>
              <w:autoSpaceDE/>
              <w:autoSpaceDN/>
              <w:bidi w:val="0"/>
              <w:spacing w:line="360" w:lineRule="auto"/>
              <w:jc w:val="center"/>
              <w:rPr>
                <w:rFonts w:ascii="宋体" w:hAnsi="宋体"/>
                <w:b/>
                <w:bCs/>
                <w:sz w:val="28"/>
                <w:szCs w:val="28"/>
                <w:u w:val="single"/>
              </w:rPr>
            </w:pPr>
            <w:r>
              <w:rPr>
                <w:rFonts w:hint="eastAsia"/>
                <w:b/>
                <w:bCs/>
                <w:sz w:val="28"/>
                <w:szCs w:val="28"/>
                <w:u w:val="single"/>
              </w:rPr>
              <w:t>主 要 事 迹（5</w:t>
            </w:r>
            <w:r>
              <w:rPr>
                <w:b/>
                <w:bCs/>
                <w:sz w:val="28"/>
                <w:szCs w:val="28"/>
                <w:u w:val="single"/>
              </w:rPr>
              <w:t>00</w:t>
            </w:r>
            <w:r>
              <w:rPr>
                <w:rFonts w:hint="eastAsia"/>
                <w:b/>
                <w:bCs/>
                <w:sz w:val="28"/>
                <w:szCs w:val="28"/>
                <w:u w:val="single"/>
              </w:rPr>
              <w:t>字）</w:t>
            </w:r>
          </w:p>
          <w:p>
            <w:pPr>
              <w:keepNext w:val="0"/>
              <w:keepLines w:val="0"/>
              <w:pageBreakBefore w:val="0"/>
              <w:kinsoku/>
              <w:overflowPunct/>
              <w:topLinePunct w:val="0"/>
              <w:autoSpaceDE/>
              <w:autoSpaceDN/>
              <w:bidi w:val="0"/>
              <w:spacing w:line="360" w:lineRule="auto"/>
              <w:rPr>
                <w:rFonts w:ascii="宋体" w:hAnsi="宋体"/>
                <w:b/>
                <w:bCs/>
                <w:sz w:val="24"/>
                <w:szCs w:val="24"/>
              </w:rPr>
            </w:pPr>
          </w:p>
        </w:tc>
      </w:tr>
      <w:tr>
        <w:tblPrEx>
          <w:tblCellMar>
            <w:top w:w="0" w:type="dxa"/>
            <w:left w:w="108" w:type="dxa"/>
            <w:bottom w:w="0" w:type="dxa"/>
            <w:right w:w="108" w:type="dxa"/>
          </w:tblCellMar>
        </w:tblPrEx>
        <w:trPr>
          <w:trHeight w:val="3124"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line="360" w:lineRule="auto"/>
              <w:ind w:left="1"/>
              <w:jc w:val="center"/>
              <w:rPr>
                <w:b/>
                <w:bCs/>
                <w:sz w:val="24"/>
                <w:szCs w:val="24"/>
              </w:rPr>
            </w:pPr>
            <w:r>
              <w:rPr>
                <w:rFonts w:hint="eastAsia"/>
                <w:b/>
                <w:bCs/>
                <w:sz w:val="24"/>
                <w:szCs w:val="24"/>
              </w:rPr>
              <w:t>二</w:t>
            </w:r>
          </w:p>
          <w:p>
            <w:pPr>
              <w:keepNext w:val="0"/>
              <w:keepLines w:val="0"/>
              <w:pageBreakBefore w:val="0"/>
              <w:kinsoku/>
              <w:overflowPunct/>
              <w:topLinePunct w:val="0"/>
              <w:autoSpaceDE/>
              <w:autoSpaceDN/>
              <w:bidi w:val="0"/>
              <w:spacing w:line="360" w:lineRule="auto"/>
              <w:ind w:left="1"/>
              <w:jc w:val="center"/>
              <w:rPr>
                <w:b/>
                <w:bCs/>
                <w:sz w:val="24"/>
                <w:szCs w:val="24"/>
              </w:rPr>
            </w:pPr>
            <w:r>
              <w:rPr>
                <w:rFonts w:hint="eastAsia"/>
                <w:b/>
                <w:bCs/>
                <w:sz w:val="24"/>
                <w:szCs w:val="24"/>
              </w:rPr>
              <w:t>级</w:t>
            </w:r>
          </w:p>
          <w:p>
            <w:pPr>
              <w:keepNext w:val="0"/>
              <w:keepLines w:val="0"/>
              <w:pageBreakBefore w:val="0"/>
              <w:kinsoku/>
              <w:overflowPunct/>
              <w:topLinePunct w:val="0"/>
              <w:autoSpaceDE/>
              <w:autoSpaceDN/>
              <w:bidi w:val="0"/>
              <w:spacing w:line="360" w:lineRule="auto"/>
              <w:ind w:left="1"/>
              <w:jc w:val="center"/>
              <w:rPr>
                <w:b/>
                <w:bCs/>
                <w:sz w:val="24"/>
                <w:szCs w:val="24"/>
              </w:rPr>
            </w:pPr>
            <w:r>
              <w:rPr>
                <w:rFonts w:hint="eastAsia"/>
                <w:b/>
                <w:bCs/>
                <w:sz w:val="24"/>
                <w:szCs w:val="24"/>
              </w:rPr>
              <w:t>学</w:t>
            </w:r>
          </w:p>
          <w:p>
            <w:pPr>
              <w:keepNext w:val="0"/>
              <w:keepLines w:val="0"/>
              <w:pageBreakBefore w:val="0"/>
              <w:kinsoku/>
              <w:overflowPunct/>
              <w:topLinePunct w:val="0"/>
              <w:autoSpaceDE/>
              <w:autoSpaceDN/>
              <w:bidi w:val="0"/>
              <w:spacing w:line="360" w:lineRule="auto"/>
              <w:ind w:left="1"/>
              <w:jc w:val="center"/>
              <w:rPr>
                <w:rFonts w:ascii="宋体" w:hAnsi="宋体"/>
                <w:b/>
                <w:bCs/>
                <w:sz w:val="24"/>
                <w:szCs w:val="24"/>
              </w:rPr>
            </w:pPr>
            <w:r>
              <w:rPr>
                <w:rFonts w:hint="eastAsia"/>
                <w:b/>
                <w:bCs/>
                <w:sz w:val="24"/>
                <w:szCs w:val="24"/>
              </w:rPr>
              <w:t>院</w:t>
            </w:r>
          </w:p>
          <w:p>
            <w:pPr>
              <w:keepNext w:val="0"/>
              <w:keepLines w:val="0"/>
              <w:pageBreakBefore w:val="0"/>
              <w:kinsoku/>
              <w:overflowPunct/>
              <w:topLinePunct w:val="0"/>
              <w:autoSpaceDE/>
              <w:autoSpaceDN/>
              <w:bidi w:val="0"/>
              <w:spacing w:line="360" w:lineRule="auto"/>
              <w:ind w:left="1"/>
              <w:jc w:val="center"/>
              <w:rPr>
                <w:rFonts w:ascii="宋体" w:hAnsi="宋体"/>
                <w:b/>
                <w:bCs/>
                <w:sz w:val="24"/>
                <w:szCs w:val="24"/>
              </w:rPr>
            </w:pPr>
            <w:r>
              <w:rPr>
                <w:rFonts w:hint="eastAsia"/>
                <w:b/>
                <w:bCs/>
                <w:sz w:val="24"/>
                <w:szCs w:val="24"/>
              </w:rPr>
              <w:t>意</w:t>
            </w:r>
          </w:p>
          <w:p>
            <w:pPr>
              <w:keepNext w:val="0"/>
              <w:keepLines w:val="0"/>
              <w:pageBreakBefore w:val="0"/>
              <w:kinsoku/>
              <w:overflowPunct/>
              <w:topLinePunct w:val="0"/>
              <w:autoSpaceDE/>
              <w:autoSpaceDN/>
              <w:bidi w:val="0"/>
              <w:spacing w:line="360" w:lineRule="auto"/>
              <w:jc w:val="center"/>
              <w:rPr>
                <w:rFonts w:ascii="宋体" w:hAnsi="宋体"/>
                <w:b/>
                <w:bCs/>
                <w:sz w:val="24"/>
                <w:szCs w:val="24"/>
              </w:rPr>
            </w:pPr>
            <w:r>
              <w:rPr>
                <w:rFonts w:hint="eastAsia"/>
                <w:b/>
                <w:bCs/>
                <w:sz w:val="24"/>
                <w:szCs w:val="24"/>
              </w:rPr>
              <w:t>见</w:t>
            </w:r>
          </w:p>
        </w:tc>
        <w:tc>
          <w:tcPr>
            <w:tcW w:w="8114" w:type="dxa"/>
            <w:gridSpan w:val="5"/>
            <w:tcBorders>
              <w:top w:val="single" w:color="auto" w:sz="4" w:space="0"/>
              <w:left w:val="nil"/>
              <w:bottom w:val="single" w:color="auto" w:sz="4" w:space="0"/>
              <w:right w:val="single" w:color="auto" w:sz="4" w:space="0"/>
            </w:tcBorders>
          </w:tcPr>
          <w:p>
            <w:pPr>
              <w:keepNext w:val="0"/>
              <w:keepLines w:val="0"/>
              <w:pageBreakBefore w:val="0"/>
              <w:kinsoku/>
              <w:overflowPunct/>
              <w:topLinePunct w:val="0"/>
              <w:autoSpaceDE/>
              <w:autoSpaceDN/>
              <w:bidi w:val="0"/>
              <w:spacing w:line="360" w:lineRule="auto"/>
              <w:ind w:left="420" w:leftChars="200" w:firstLine="3855" w:firstLineChars="1600"/>
              <w:rPr>
                <w:b/>
                <w:bCs/>
                <w:sz w:val="24"/>
                <w:szCs w:val="24"/>
              </w:rPr>
            </w:pPr>
          </w:p>
          <w:p>
            <w:pPr>
              <w:keepNext w:val="0"/>
              <w:keepLines w:val="0"/>
              <w:pageBreakBefore w:val="0"/>
              <w:kinsoku/>
              <w:overflowPunct/>
              <w:topLinePunct w:val="0"/>
              <w:autoSpaceDE/>
              <w:autoSpaceDN/>
              <w:bidi w:val="0"/>
              <w:spacing w:line="360" w:lineRule="auto"/>
              <w:ind w:firstLine="4096" w:firstLineChars="1700"/>
              <w:rPr>
                <w:rFonts w:hint="eastAsia"/>
                <w:b/>
                <w:bCs/>
                <w:sz w:val="24"/>
                <w:szCs w:val="24"/>
              </w:rPr>
            </w:pPr>
          </w:p>
          <w:p>
            <w:pPr>
              <w:keepNext w:val="0"/>
              <w:keepLines w:val="0"/>
              <w:pageBreakBefore w:val="0"/>
              <w:kinsoku/>
              <w:overflowPunct/>
              <w:topLinePunct w:val="0"/>
              <w:autoSpaceDE/>
              <w:autoSpaceDN/>
              <w:bidi w:val="0"/>
              <w:spacing w:line="360" w:lineRule="auto"/>
              <w:ind w:firstLine="4096" w:firstLineChars="1700"/>
              <w:rPr>
                <w:rFonts w:hint="eastAsia"/>
                <w:b/>
                <w:bCs/>
                <w:sz w:val="24"/>
                <w:szCs w:val="24"/>
              </w:rPr>
            </w:pPr>
          </w:p>
          <w:p>
            <w:pPr>
              <w:keepNext w:val="0"/>
              <w:keepLines w:val="0"/>
              <w:pageBreakBefore w:val="0"/>
              <w:kinsoku/>
              <w:overflowPunct/>
              <w:topLinePunct w:val="0"/>
              <w:autoSpaceDE/>
              <w:autoSpaceDN/>
              <w:bidi w:val="0"/>
              <w:spacing w:line="360" w:lineRule="auto"/>
              <w:ind w:firstLine="4096" w:firstLineChars="1700"/>
              <w:rPr>
                <w:b/>
                <w:bCs/>
                <w:sz w:val="24"/>
                <w:szCs w:val="24"/>
              </w:rPr>
            </w:pPr>
            <w:r>
              <w:rPr>
                <w:rFonts w:hint="eastAsia"/>
                <w:b/>
                <w:bCs/>
                <w:sz w:val="24"/>
                <w:szCs w:val="24"/>
              </w:rPr>
              <w:t xml:space="preserve">（负责人签字、盖章） </w:t>
            </w:r>
          </w:p>
          <w:p>
            <w:pPr>
              <w:keepNext w:val="0"/>
              <w:keepLines w:val="0"/>
              <w:pageBreakBefore w:val="0"/>
              <w:kinsoku/>
              <w:overflowPunct/>
              <w:topLinePunct w:val="0"/>
              <w:autoSpaceDE/>
              <w:autoSpaceDN/>
              <w:bidi w:val="0"/>
              <w:spacing w:line="360" w:lineRule="auto"/>
              <w:ind w:firstLine="4096" w:firstLineChars="1700"/>
              <w:rPr>
                <w:b/>
                <w:bCs/>
                <w:sz w:val="24"/>
                <w:szCs w:val="24"/>
              </w:rPr>
            </w:pPr>
            <w:r>
              <w:rPr>
                <w:rFonts w:hint="eastAsia"/>
                <w:b/>
                <w:bCs/>
                <w:sz w:val="24"/>
                <w:szCs w:val="24"/>
              </w:rPr>
              <w:t xml:space="preserve"> </w:t>
            </w:r>
          </w:p>
          <w:p>
            <w:pPr>
              <w:keepNext w:val="0"/>
              <w:keepLines w:val="0"/>
              <w:pageBreakBefore w:val="0"/>
              <w:kinsoku/>
              <w:overflowPunct/>
              <w:topLinePunct w:val="0"/>
              <w:autoSpaceDE/>
              <w:autoSpaceDN/>
              <w:bidi w:val="0"/>
              <w:spacing w:line="360" w:lineRule="auto"/>
              <w:ind w:left="420" w:leftChars="200" w:firstLine="3855" w:firstLineChars="1600"/>
              <w:rPr>
                <w:rFonts w:ascii="宋体" w:hAnsi="宋体"/>
                <w:b/>
                <w:bCs/>
                <w:sz w:val="24"/>
                <w:szCs w:val="24"/>
              </w:rPr>
            </w:pPr>
            <w:r>
              <w:rPr>
                <w:rFonts w:hint="eastAsia"/>
                <w:b/>
                <w:bCs/>
                <w:sz w:val="24"/>
                <w:szCs w:val="24"/>
              </w:rPr>
              <w:t xml:space="preserve">年 </w:t>
            </w:r>
            <w:r>
              <w:rPr>
                <w:b/>
                <w:bCs/>
                <w:sz w:val="24"/>
                <w:szCs w:val="24"/>
              </w:rPr>
              <w:t xml:space="preserve">   </w:t>
            </w:r>
            <w:r>
              <w:rPr>
                <w:rFonts w:hint="eastAsia"/>
                <w:b/>
                <w:bCs/>
                <w:sz w:val="24"/>
                <w:szCs w:val="24"/>
              </w:rPr>
              <w:t xml:space="preserve">月 </w:t>
            </w:r>
            <w:r>
              <w:rPr>
                <w:b/>
                <w:bCs/>
                <w:sz w:val="24"/>
                <w:szCs w:val="24"/>
              </w:rPr>
              <w:t xml:space="preserve">     </w:t>
            </w:r>
            <w:r>
              <w:rPr>
                <w:rFonts w:hint="eastAsia"/>
                <w:b/>
                <w:bCs/>
                <w:sz w:val="24"/>
                <w:szCs w:val="24"/>
              </w:rPr>
              <w:t>日</w:t>
            </w:r>
          </w:p>
        </w:tc>
      </w:tr>
    </w:tbl>
    <w:p>
      <w:pPr>
        <w:keepNext w:val="0"/>
        <w:keepLines w:val="0"/>
        <w:pageBreakBefore w:val="0"/>
        <w:kinsoku/>
        <w:overflowPunct/>
        <w:topLinePunct w:val="0"/>
        <w:autoSpaceDE/>
        <w:autoSpaceDN/>
        <w:bidi w:val="0"/>
        <w:spacing w:line="360" w:lineRule="auto"/>
        <w:ind w:right="1200"/>
        <w:jc w:val="both"/>
        <w:rPr>
          <w:rFonts w:hint="eastAsia" w:ascii="楷体" w:hAnsi="楷体" w:eastAsia="楷体" w:cs="宋体"/>
          <w:sz w:val="24"/>
          <w:szCs w:val="32"/>
        </w:rPr>
        <w:sectPr>
          <w:pgSz w:w="11906" w:h="16838"/>
          <w:pgMar w:top="1440" w:right="1800" w:bottom="1440" w:left="1800" w:header="851" w:footer="992" w:gutter="0"/>
          <w:cols w:space="425" w:num="1"/>
          <w:docGrid w:type="lines" w:linePitch="312" w:charSpace="0"/>
        </w:sectPr>
      </w:pPr>
      <w:r>
        <w:rPr>
          <w:rFonts w:hint="eastAsia" w:ascii="楷体" w:hAnsi="楷体" w:eastAsia="楷体" w:cs="宋体"/>
          <w:sz w:val="24"/>
          <w:szCs w:val="32"/>
          <w:lang w:val="en-US" w:eastAsia="zh-CN"/>
        </w:rPr>
        <w:t xml:space="preserve">                        </w:t>
      </w:r>
      <w:r>
        <w:rPr>
          <w:rFonts w:hint="eastAsia" w:ascii="楷体" w:hAnsi="楷体" w:eastAsia="楷体" w:cs="宋体"/>
          <w:sz w:val="24"/>
          <w:szCs w:val="32"/>
        </w:rPr>
        <w:t>如有材料支撑，以图片形式放在背面打印。</w:t>
      </w:r>
    </w:p>
    <w:tbl>
      <w:tblPr>
        <w:tblStyle w:val="7"/>
        <w:tblW w:w="5016" w:type="pct"/>
        <w:tblInd w:w="0" w:type="dxa"/>
        <w:tblLayout w:type="autofit"/>
        <w:tblCellMar>
          <w:top w:w="0" w:type="dxa"/>
          <w:left w:w="108" w:type="dxa"/>
          <w:bottom w:w="0" w:type="dxa"/>
          <w:right w:w="108" w:type="dxa"/>
        </w:tblCellMar>
      </w:tblPr>
      <w:tblGrid>
        <w:gridCol w:w="3316"/>
        <w:gridCol w:w="5068"/>
        <w:gridCol w:w="1959"/>
        <w:gridCol w:w="1962"/>
        <w:gridCol w:w="1914"/>
      </w:tblGrid>
      <w:tr>
        <w:tblPrEx>
          <w:tblCellMar>
            <w:top w:w="0" w:type="dxa"/>
            <w:left w:w="108" w:type="dxa"/>
            <w:bottom w:w="0" w:type="dxa"/>
            <w:right w:w="108" w:type="dxa"/>
          </w:tblCellMar>
        </w:tblPrEx>
        <w:trPr>
          <w:trHeight w:val="513" w:hRule="exact"/>
        </w:trPr>
        <w:tc>
          <w:tcPr>
            <w:tcW w:w="5000" w:type="pct"/>
            <w:gridSpan w:val="5"/>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left"/>
              <w:textAlignment w:val="center"/>
              <w:rPr>
                <w:rFonts w:ascii="方正报宋简体" w:hAnsi="方正报宋简体" w:eastAsia="方正报宋简体" w:cs="方正报宋简体"/>
                <w:b/>
                <w:bCs/>
                <w:color w:val="000000"/>
                <w:sz w:val="36"/>
                <w:szCs w:val="36"/>
              </w:rPr>
            </w:pPr>
            <w:r>
              <w:rPr>
                <w:rFonts w:hint="eastAsia" w:ascii="黑体" w:hAnsi="黑体" w:eastAsia="黑体" w:cs="宋体"/>
                <w:sz w:val="32"/>
                <w:szCs w:val="32"/>
              </w:rPr>
              <w:t>附件</w:t>
            </w:r>
            <w:r>
              <w:rPr>
                <w:rFonts w:hint="eastAsia" w:ascii="黑体" w:hAnsi="宋体" w:eastAsia="黑体" w:cs="宋体"/>
                <w:sz w:val="32"/>
                <w:szCs w:val="32"/>
              </w:rPr>
              <w:t xml:space="preserve">4               </w:t>
            </w:r>
            <w:r>
              <w:rPr>
                <w:rFonts w:hint="eastAsia" w:ascii="方正报宋简体" w:hAnsi="方正报宋简体" w:eastAsia="方正报宋简体" w:cs="方正报宋简体"/>
                <w:b/>
                <w:bCs/>
                <w:color w:val="000000"/>
                <w:kern w:val="0"/>
                <w:sz w:val="36"/>
                <w:szCs w:val="36"/>
                <w:lang w:bidi="ar"/>
              </w:rPr>
              <w:t>2021年工学交替改革先进典型推荐汇总表</w:t>
            </w:r>
          </w:p>
        </w:tc>
      </w:tr>
      <w:tr>
        <w:tblPrEx>
          <w:tblCellMar>
            <w:top w:w="0" w:type="dxa"/>
            <w:left w:w="108" w:type="dxa"/>
            <w:bottom w:w="0" w:type="dxa"/>
            <w:right w:w="108" w:type="dxa"/>
          </w:tblCellMar>
        </w:tblPrEx>
        <w:trPr>
          <w:trHeight w:val="513" w:hRule="exact"/>
        </w:trPr>
        <w:tc>
          <w:tcPr>
            <w:tcW w:w="5000" w:type="pct"/>
            <w:gridSpan w:val="5"/>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报宋简体" w:hAnsi="方正报宋简体" w:eastAsia="方正报宋简体" w:cs="方正报宋简体"/>
                <w:b/>
                <w:bCs/>
                <w:color w:val="000000"/>
                <w:kern w:val="0"/>
                <w:sz w:val="36"/>
                <w:szCs w:val="36"/>
                <w:lang w:bidi="ar"/>
              </w:rPr>
            </w:pPr>
          </w:p>
        </w:tc>
      </w:tr>
      <w:tr>
        <w:tblPrEx>
          <w:tblCellMar>
            <w:top w:w="0" w:type="dxa"/>
            <w:left w:w="108" w:type="dxa"/>
            <w:bottom w:w="0" w:type="dxa"/>
            <w:right w:w="108" w:type="dxa"/>
          </w:tblCellMar>
        </w:tblPrEx>
        <w:trPr>
          <w:trHeight w:val="513" w:hRule="exact"/>
        </w:trPr>
        <w:tc>
          <w:tcPr>
            <w:tcW w:w="5000" w:type="pct"/>
            <w:gridSpan w:val="5"/>
            <w:tcBorders>
              <w:top w:val="nil"/>
              <w:left w:val="nil"/>
              <w:bottom w:val="nil"/>
              <w:right w:val="nil"/>
            </w:tcBorders>
            <w:shd w:val="clear" w:color="auto" w:fill="auto"/>
            <w:noWrap/>
            <w:vAlign w:val="center"/>
          </w:tcPr>
          <w:p>
            <w:pPr>
              <w:keepNext w:val="0"/>
              <w:keepLines w:val="0"/>
              <w:pageBreakBefore w:val="0"/>
              <w:widowControl/>
              <w:kinsoku/>
              <w:wordWrap w:val="0"/>
              <w:overflowPunct/>
              <w:topLinePunct w:val="0"/>
              <w:autoSpaceDE/>
              <w:autoSpaceDN/>
              <w:bidi w:val="0"/>
              <w:spacing w:line="360" w:lineRule="auto"/>
              <w:jc w:val="right"/>
              <w:textAlignment w:val="center"/>
              <w:rPr>
                <w:rFonts w:ascii="方正报宋简体" w:hAnsi="方正报宋简体" w:eastAsia="方正报宋简体" w:cs="方正报宋简体"/>
                <w:color w:val="000000"/>
                <w:sz w:val="24"/>
                <w:szCs w:val="24"/>
              </w:rPr>
            </w:pPr>
            <w:r>
              <w:rPr>
                <w:rFonts w:hint="eastAsia" w:ascii="方正报宋简体" w:hAnsi="方正报宋简体" w:eastAsia="方正报宋简体" w:cs="方正报宋简体"/>
                <w:color w:val="000000"/>
                <w:kern w:val="0"/>
                <w:sz w:val="24"/>
                <w:szCs w:val="24"/>
                <w:lang w:bidi="ar"/>
              </w:rPr>
              <w:t xml:space="preserve">报送单位（签字/盖章）: </w:t>
            </w:r>
            <w:r>
              <w:rPr>
                <w:rFonts w:hint="eastAsia" w:ascii="方正报宋简体" w:hAnsi="方正报宋简体" w:eastAsia="方正报宋简体" w:cs="方正报宋简体"/>
                <w:color w:val="000000"/>
                <w:kern w:val="0"/>
                <w:sz w:val="24"/>
                <w:szCs w:val="24"/>
                <w:u w:val="single"/>
                <w:lang w:bidi="ar"/>
              </w:rPr>
              <w:t xml:space="preserve">     </w:t>
            </w:r>
            <w:r>
              <w:rPr>
                <w:rFonts w:ascii="方正报宋简体" w:hAnsi="方正报宋简体" w:eastAsia="方正报宋简体" w:cs="方正报宋简体"/>
                <w:color w:val="000000"/>
                <w:kern w:val="0"/>
                <w:sz w:val="24"/>
                <w:szCs w:val="24"/>
                <w:u w:val="single"/>
                <w:lang w:bidi="ar"/>
              </w:rPr>
              <w:t xml:space="preserve">         </w:t>
            </w:r>
            <w:r>
              <w:rPr>
                <w:rFonts w:hint="eastAsia" w:ascii="方正报宋简体" w:hAnsi="方正报宋简体" w:eastAsia="方正报宋简体" w:cs="方正报宋简体"/>
                <w:color w:val="000000"/>
                <w:kern w:val="0"/>
                <w:sz w:val="24"/>
                <w:szCs w:val="24"/>
                <w:u w:val="single"/>
                <w:lang w:bidi="ar"/>
              </w:rPr>
              <w:t xml:space="preserve">       </w:t>
            </w:r>
            <w:r>
              <w:rPr>
                <w:rFonts w:hint="eastAsia" w:ascii="方正报宋简体" w:hAnsi="方正报宋简体" w:eastAsia="方正报宋简体" w:cs="方正报宋简体"/>
                <w:color w:val="000000"/>
                <w:kern w:val="0"/>
                <w:sz w:val="24"/>
                <w:szCs w:val="24"/>
                <w:lang w:bidi="ar"/>
              </w:rPr>
              <w:t xml:space="preserve"> 2021年</w:t>
            </w:r>
            <w:r>
              <w:rPr>
                <w:rFonts w:hint="eastAsia" w:ascii="方正报宋简体" w:hAnsi="方正报宋简体" w:eastAsia="方正报宋简体" w:cs="方正报宋简体"/>
                <w:color w:val="000000"/>
                <w:kern w:val="0"/>
                <w:sz w:val="24"/>
                <w:szCs w:val="24"/>
                <w:u w:val="single"/>
                <w:lang w:bidi="ar"/>
              </w:rPr>
              <w:t xml:space="preserve">     </w:t>
            </w:r>
            <w:r>
              <w:rPr>
                <w:rFonts w:hint="eastAsia" w:ascii="方正报宋简体" w:hAnsi="方正报宋简体" w:eastAsia="方正报宋简体" w:cs="方正报宋简体"/>
                <w:color w:val="000000"/>
                <w:kern w:val="0"/>
                <w:sz w:val="24"/>
                <w:szCs w:val="24"/>
                <w:lang w:bidi="ar"/>
              </w:rPr>
              <w:t>月</w:t>
            </w:r>
            <w:r>
              <w:rPr>
                <w:rFonts w:hint="eastAsia" w:ascii="方正报宋简体" w:hAnsi="方正报宋简体" w:eastAsia="方正报宋简体" w:cs="方正报宋简体"/>
                <w:color w:val="000000"/>
                <w:kern w:val="0"/>
                <w:sz w:val="24"/>
                <w:szCs w:val="24"/>
                <w:u w:val="single"/>
                <w:lang w:bidi="ar"/>
              </w:rPr>
              <w:t xml:space="preserve">    </w:t>
            </w:r>
            <w:r>
              <w:rPr>
                <w:rFonts w:hint="eastAsia" w:ascii="方正报宋简体" w:hAnsi="方正报宋简体" w:eastAsia="方正报宋简体" w:cs="方正报宋简体"/>
                <w:color w:val="000000"/>
                <w:kern w:val="0"/>
                <w:sz w:val="24"/>
                <w:szCs w:val="24"/>
                <w:lang w:bidi="ar"/>
              </w:rPr>
              <w:t>日</w:t>
            </w:r>
          </w:p>
        </w:tc>
      </w:tr>
      <w:tr>
        <w:tblPrEx>
          <w:tblCellMar>
            <w:top w:w="0" w:type="dxa"/>
            <w:left w:w="108" w:type="dxa"/>
            <w:bottom w:w="0" w:type="dxa"/>
            <w:right w:w="108" w:type="dxa"/>
          </w:tblCellMar>
        </w:tblPrEx>
        <w:trPr>
          <w:trHeight w:val="513"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kern w:val="0"/>
                <w:sz w:val="28"/>
                <w:szCs w:val="28"/>
                <w:lang w:bidi="ar"/>
              </w:rPr>
              <w:t>工学交替优秀案例汇总</w:t>
            </w:r>
          </w:p>
        </w:tc>
      </w:tr>
      <w:tr>
        <w:tblPrEx>
          <w:tblCellMar>
            <w:top w:w="0" w:type="dxa"/>
            <w:left w:w="108" w:type="dxa"/>
            <w:bottom w:w="0" w:type="dxa"/>
            <w:right w:w="108" w:type="dxa"/>
          </w:tblCellMar>
        </w:tblPrEx>
        <w:trPr>
          <w:trHeight w:val="513" w:hRule="exac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rPr>
                <w:rFonts w:ascii="方正仿宋简体" w:hAnsi="方正仿宋简体" w:eastAsia="方正仿宋简体" w:cs="方正仿宋简体"/>
                <w:color w:val="000000"/>
                <w:sz w:val="28"/>
                <w:szCs w:val="28"/>
              </w:rPr>
            </w:pP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kern w:val="0"/>
                <w:sz w:val="28"/>
                <w:szCs w:val="28"/>
                <w:lang w:bidi="ar"/>
              </w:rPr>
              <w:t>案例名称</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kern w:val="0"/>
                <w:sz w:val="28"/>
                <w:szCs w:val="28"/>
                <w:lang w:bidi="ar"/>
              </w:rPr>
              <w:t>合作企业名称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执笔者</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二级学院名称</w:t>
            </w:r>
          </w:p>
        </w:tc>
      </w:tr>
      <w:tr>
        <w:tblPrEx>
          <w:tblCellMar>
            <w:top w:w="0" w:type="dxa"/>
            <w:left w:w="108" w:type="dxa"/>
            <w:bottom w:w="0" w:type="dxa"/>
            <w:right w:w="108" w:type="dxa"/>
          </w:tblCellMar>
        </w:tblPrEx>
        <w:trPr>
          <w:trHeight w:val="513" w:hRule="exac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kern w:val="0"/>
                <w:sz w:val="28"/>
                <w:szCs w:val="28"/>
                <w:lang w:bidi="ar"/>
              </w:rPr>
              <w:t>优秀案例1</w:t>
            </w: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r>
      <w:tr>
        <w:tblPrEx>
          <w:tblCellMar>
            <w:top w:w="0" w:type="dxa"/>
            <w:left w:w="108" w:type="dxa"/>
            <w:bottom w:w="0" w:type="dxa"/>
            <w:right w:w="108" w:type="dxa"/>
          </w:tblCellMar>
        </w:tblPrEx>
        <w:trPr>
          <w:trHeight w:val="513" w:hRule="exac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kern w:val="0"/>
                <w:sz w:val="28"/>
                <w:szCs w:val="28"/>
                <w:lang w:bidi="ar"/>
              </w:rPr>
              <w:t>优秀案例2</w:t>
            </w: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r>
      <w:tr>
        <w:tblPrEx>
          <w:tblCellMar>
            <w:top w:w="0" w:type="dxa"/>
            <w:left w:w="108" w:type="dxa"/>
            <w:bottom w:w="0" w:type="dxa"/>
            <w:right w:w="108" w:type="dxa"/>
          </w:tblCellMar>
        </w:tblPrEx>
        <w:trPr>
          <w:trHeight w:val="513"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kern w:val="0"/>
                <w:sz w:val="28"/>
                <w:szCs w:val="28"/>
                <w:lang w:bidi="ar"/>
              </w:rPr>
              <w:t>工学交替优秀指导教师汇总</w:t>
            </w:r>
          </w:p>
        </w:tc>
      </w:tr>
      <w:tr>
        <w:tblPrEx>
          <w:tblCellMar>
            <w:top w:w="0" w:type="dxa"/>
            <w:left w:w="108" w:type="dxa"/>
            <w:bottom w:w="0" w:type="dxa"/>
            <w:right w:w="108" w:type="dxa"/>
          </w:tblCellMar>
        </w:tblPrEx>
        <w:trPr>
          <w:trHeight w:val="513" w:hRule="exac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kern w:val="0"/>
                <w:sz w:val="28"/>
                <w:szCs w:val="28"/>
                <w:lang w:bidi="ar"/>
              </w:rPr>
              <w:t>姓名</w:t>
            </w: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kern w:val="0"/>
                <w:sz w:val="28"/>
                <w:szCs w:val="28"/>
                <w:lang w:bidi="ar"/>
              </w:rPr>
              <w:t>合作企业名称</w:t>
            </w:r>
          </w:p>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kern w:val="0"/>
                <w:sz w:val="28"/>
                <w:szCs w:val="28"/>
                <w:lang w:bidi="ar"/>
              </w:rPr>
              <w:t>指导学生数量</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二级学院名称</w:t>
            </w:r>
          </w:p>
        </w:tc>
      </w:tr>
      <w:tr>
        <w:tblPrEx>
          <w:tblCellMar>
            <w:top w:w="0" w:type="dxa"/>
            <w:left w:w="108" w:type="dxa"/>
            <w:bottom w:w="0" w:type="dxa"/>
            <w:right w:w="108" w:type="dxa"/>
          </w:tblCellMar>
        </w:tblPrEx>
        <w:trPr>
          <w:trHeight w:val="513" w:hRule="exac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kern w:val="0"/>
                <w:sz w:val="28"/>
                <w:szCs w:val="28"/>
                <w:lang w:bidi="ar"/>
              </w:rPr>
              <w:t>优秀指导教师1</w:t>
            </w: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r>
      <w:tr>
        <w:tblPrEx>
          <w:tblCellMar>
            <w:top w:w="0" w:type="dxa"/>
            <w:left w:w="108" w:type="dxa"/>
            <w:bottom w:w="0" w:type="dxa"/>
            <w:right w:w="108" w:type="dxa"/>
          </w:tblCellMar>
        </w:tblPrEx>
        <w:trPr>
          <w:trHeight w:val="513" w:hRule="exac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kern w:val="0"/>
                <w:sz w:val="28"/>
                <w:szCs w:val="28"/>
                <w:lang w:bidi="ar"/>
              </w:rPr>
              <w:t>优秀指导教师2</w:t>
            </w: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r>
      <w:tr>
        <w:tblPrEx>
          <w:tblCellMar>
            <w:top w:w="0" w:type="dxa"/>
            <w:left w:w="108" w:type="dxa"/>
            <w:bottom w:w="0" w:type="dxa"/>
            <w:right w:w="108" w:type="dxa"/>
          </w:tblCellMar>
        </w:tblPrEx>
        <w:trPr>
          <w:trHeight w:val="513"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kern w:val="0"/>
                <w:sz w:val="28"/>
                <w:szCs w:val="28"/>
                <w:lang w:bidi="ar"/>
              </w:rPr>
              <w:t>工学交替优秀学生汇总</w:t>
            </w:r>
          </w:p>
        </w:tc>
      </w:tr>
      <w:tr>
        <w:tblPrEx>
          <w:tblCellMar>
            <w:top w:w="0" w:type="dxa"/>
            <w:left w:w="108" w:type="dxa"/>
            <w:bottom w:w="0" w:type="dxa"/>
            <w:right w:w="108" w:type="dxa"/>
          </w:tblCellMar>
        </w:tblPrEx>
        <w:trPr>
          <w:trHeight w:val="513" w:hRule="exac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kern w:val="0"/>
                <w:sz w:val="28"/>
                <w:szCs w:val="28"/>
                <w:lang w:bidi="ar"/>
              </w:rPr>
              <w:t>姓名</w:t>
            </w: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kern w:val="0"/>
                <w:sz w:val="28"/>
                <w:szCs w:val="28"/>
                <w:lang w:bidi="ar"/>
              </w:rPr>
              <w:t>合作企业名称</w:t>
            </w:r>
          </w:p>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二级学院名称</w:t>
            </w:r>
          </w:p>
        </w:tc>
      </w:tr>
      <w:tr>
        <w:tblPrEx>
          <w:tblCellMar>
            <w:top w:w="0" w:type="dxa"/>
            <w:left w:w="108" w:type="dxa"/>
            <w:bottom w:w="0" w:type="dxa"/>
            <w:right w:w="108" w:type="dxa"/>
          </w:tblCellMar>
        </w:tblPrEx>
        <w:trPr>
          <w:trHeight w:val="513" w:hRule="exac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kern w:val="0"/>
                <w:sz w:val="28"/>
                <w:szCs w:val="28"/>
                <w:lang w:bidi="ar"/>
              </w:rPr>
              <w:t>优秀学生1</w:t>
            </w: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r>
      <w:tr>
        <w:tblPrEx>
          <w:tblCellMar>
            <w:top w:w="0" w:type="dxa"/>
            <w:left w:w="108" w:type="dxa"/>
            <w:bottom w:w="0" w:type="dxa"/>
            <w:right w:w="108" w:type="dxa"/>
          </w:tblCellMar>
        </w:tblPrEx>
        <w:trPr>
          <w:trHeight w:val="547" w:hRule="exac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spacing w:line="360" w:lineRule="auto"/>
              <w:jc w:val="center"/>
              <w:textAlignment w:val="center"/>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kern w:val="0"/>
                <w:sz w:val="28"/>
                <w:szCs w:val="28"/>
                <w:lang w:bidi="ar"/>
              </w:rPr>
              <w:t>优秀学生2</w:t>
            </w: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spacing w:line="360" w:lineRule="auto"/>
              <w:jc w:val="center"/>
              <w:rPr>
                <w:rFonts w:ascii="方正仿宋简体" w:hAnsi="方正仿宋简体" w:eastAsia="方正仿宋简体" w:cs="方正仿宋简体"/>
                <w:color w:val="000000"/>
                <w:sz w:val="28"/>
                <w:szCs w:val="28"/>
              </w:rPr>
            </w:pPr>
          </w:p>
        </w:tc>
      </w:tr>
    </w:tbl>
    <w:p>
      <w:pPr>
        <w:keepNext w:val="0"/>
        <w:keepLines w:val="0"/>
        <w:pageBreakBefore w:val="0"/>
        <w:kinsoku/>
        <w:overflowPunct/>
        <w:topLinePunct w:val="0"/>
        <w:autoSpaceDE/>
        <w:autoSpaceDN/>
        <w:bidi w:val="0"/>
        <w:spacing w:line="360" w:lineRule="auto"/>
        <w:ind w:right="1200"/>
        <w:rPr>
          <w:rFonts w:ascii="仿宋" w:hAnsi="仿宋" w:eastAsia="仿宋" w:cs="宋体"/>
          <w:color w:val="262626"/>
          <w:kern w:val="0"/>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报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C5"/>
    <w:rsid w:val="000642D6"/>
    <w:rsid w:val="00076E0C"/>
    <w:rsid w:val="000B6235"/>
    <w:rsid w:val="000E58AA"/>
    <w:rsid w:val="00143FDB"/>
    <w:rsid w:val="001C4890"/>
    <w:rsid w:val="001F2186"/>
    <w:rsid w:val="002023E3"/>
    <w:rsid w:val="00270E2B"/>
    <w:rsid w:val="00272244"/>
    <w:rsid w:val="0028033E"/>
    <w:rsid w:val="002838F9"/>
    <w:rsid w:val="00291A00"/>
    <w:rsid w:val="002A70F9"/>
    <w:rsid w:val="002E60B2"/>
    <w:rsid w:val="002F434A"/>
    <w:rsid w:val="0031120C"/>
    <w:rsid w:val="0035121A"/>
    <w:rsid w:val="0039418E"/>
    <w:rsid w:val="00394CDA"/>
    <w:rsid w:val="003E1D69"/>
    <w:rsid w:val="004516DF"/>
    <w:rsid w:val="004932B4"/>
    <w:rsid w:val="004D7924"/>
    <w:rsid w:val="00503604"/>
    <w:rsid w:val="00560BCC"/>
    <w:rsid w:val="00624838"/>
    <w:rsid w:val="00676DAE"/>
    <w:rsid w:val="006E1D33"/>
    <w:rsid w:val="00710468"/>
    <w:rsid w:val="00721944"/>
    <w:rsid w:val="00783781"/>
    <w:rsid w:val="007841A6"/>
    <w:rsid w:val="00785313"/>
    <w:rsid w:val="007D56CB"/>
    <w:rsid w:val="008155EF"/>
    <w:rsid w:val="00833874"/>
    <w:rsid w:val="008561E6"/>
    <w:rsid w:val="008A284C"/>
    <w:rsid w:val="00907E06"/>
    <w:rsid w:val="00922CA1"/>
    <w:rsid w:val="009C538D"/>
    <w:rsid w:val="009E51F5"/>
    <w:rsid w:val="00A0537C"/>
    <w:rsid w:val="00A65B68"/>
    <w:rsid w:val="00AB5D55"/>
    <w:rsid w:val="00AC3E74"/>
    <w:rsid w:val="00AD5ABF"/>
    <w:rsid w:val="00B00AA7"/>
    <w:rsid w:val="00B4201D"/>
    <w:rsid w:val="00B42835"/>
    <w:rsid w:val="00B525AC"/>
    <w:rsid w:val="00B674E6"/>
    <w:rsid w:val="00B84489"/>
    <w:rsid w:val="00B92B54"/>
    <w:rsid w:val="00BF71B4"/>
    <w:rsid w:val="00C701EC"/>
    <w:rsid w:val="00CF3940"/>
    <w:rsid w:val="00D86356"/>
    <w:rsid w:val="00DC02C5"/>
    <w:rsid w:val="00DD20D6"/>
    <w:rsid w:val="00EB0C22"/>
    <w:rsid w:val="00F335EB"/>
    <w:rsid w:val="00F82C53"/>
    <w:rsid w:val="00FC1000"/>
    <w:rsid w:val="0361584A"/>
    <w:rsid w:val="1DF300EB"/>
    <w:rsid w:val="1E95530A"/>
    <w:rsid w:val="24293B8D"/>
    <w:rsid w:val="28AB72A2"/>
    <w:rsid w:val="2FBA5BF1"/>
    <w:rsid w:val="3E03456F"/>
    <w:rsid w:val="43480EBC"/>
    <w:rsid w:val="56585DE5"/>
    <w:rsid w:val="60072C88"/>
    <w:rsid w:val="618D6919"/>
    <w:rsid w:val="626E6C64"/>
    <w:rsid w:val="64137B5B"/>
    <w:rsid w:val="646A5021"/>
    <w:rsid w:val="69AF33F2"/>
    <w:rsid w:val="780D6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lock Text"/>
    <w:basedOn w:val="1"/>
    <w:qFormat/>
    <w:uiPriority w:val="0"/>
    <w:pPr>
      <w:tabs>
        <w:tab w:val="left" w:pos="7740"/>
      </w:tabs>
      <w:spacing w:line="500" w:lineRule="exact"/>
      <w:ind w:left="359" w:leftChars="171" w:right="311" w:rightChars="148" w:firstLine="573"/>
    </w:pPr>
    <w:rPr>
      <w:rFonts w:ascii="Times New Roman" w:hAnsi="Times New Roman"/>
      <w:sz w:val="36"/>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15"/>
    <w:basedOn w:val="9"/>
    <w:qFormat/>
    <w:uiPriority w:val="0"/>
  </w:style>
  <w:style w:type="character" w:customStyle="1" w:styleId="14">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378</Words>
  <Characters>2158</Characters>
  <Lines>17</Lines>
  <Paragraphs>5</Paragraphs>
  <TotalTime>2</TotalTime>
  <ScaleCrop>false</ScaleCrop>
  <LinksUpToDate>false</LinksUpToDate>
  <CharactersWithSpaces>2531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2021-12-14T08:55:00Z</dcterms:created>
  <dc:creator>zhut@mail.xzcit.cn</dc:creator>
  <cp:lastModifiedBy>马光辉</cp:lastModifiedBy>
  <cp:lastPrinted>2021-12-14T01:32:00Z</cp:lastPrinted>
  <dcterms:modified xsi:type="dcterms:W3CDTF">2021-12-14T09:44:45Z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08048B0873BA43929A7321A6C73570CC</vt:lpwstr>
  </property>
</Properties>
</file>