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Cs/>
          <w:kern w:val="0"/>
          <w:sz w:val="32"/>
          <w:szCs w:val="36"/>
        </w:rPr>
        <w:t>附件2</w:t>
      </w:r>
      <w:r>
        <w:rPr>
          <w:rFonts w:ascii="黑体" w:hAnsi="黑体" w:eastAsia="黑体" w:cs="宋体"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</w:t>
      </w:r>
      <w:bookmarkStart w:id="0" w:name="_GoBack"/>
      <w:bookmarkEnd w:id="0"/>
      <w:r>
        <w:rPr>
          <w:rFonts w:ascii="宋体" w:hAnsi="宋体" w:cs="宋体"/>
          <w:bCs/>
          <w:kern w:val="0"/>
          <w:sz w:val="28"/>
          <w:szCs w:val="36"/>
        </w:rPr>
        <w:t xml:space="preserve">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XX学院实验室安全</w:t>
      </w:r>
    </w:p>
    <w:p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</w:rPr>
        <w:t>自查自纠报告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="1224" w:firstLineChars="3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4"/>
          <w:sz w:val="40"/>
        </w:rPr>
        <w:t>学院名称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hint="eastAsia" w:eastAsia="黑体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200" w:firstLineChars="200"/>
        <w:rPr>
          <w:rFonts w:eastAsia="黑体"/>
          <w:spacing w:val="4"/>
          <w:sz w:val="40"/>
          <w:u w:val="single"/>
        </w:rPr>
      </w:pPr>
      <w:r>
        <w:rPr>
          <w:rFonts w:eastAsia="黑体"/>
          <w:spacing w:val="100"/>
          <w:kern w:val="0"/>
          <w:sz w:val="40"/>
          <w:fitText w:val="1600" w:id="0"/>
        </w:rPr>
        <w:t>编写</w:t>
      </w:r>
      <w:r>
        <w:rPr>
          <w:rFonts w:eastAsia="黑体"/>
          <w:kern w:val="0"/>
          <w:sz w:val="40"/>
          <w:fitText w:val="1600" w:id="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 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hint="eastAsia" w:eastAsia="黑体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  <w:r>
        <w:rPr>
          <w:rFonts w:hint="eastAsia"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200" w:firstLineChars="2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100"/>
          <w:kern w:val="0"/>
          <w:sz w:val="40"/>
          <w:fitText w:val="1600" w:id="1"/>
        </w:rPr>
        <w:t>审核</w:t>
      </w:r>
      <w:r>
        <w:rPr>
          <w:rFonts w:hint="eastAsia" w:eastAsia="黑体"/>
          <w:kern w:val="0"/>
          <w:sz w:val="40"/>
          <w:fitText w:val="1600" w:id="1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hint="eastAsia" w:eastAsia="黑体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200" w:firstLineChars="300"/>
        <w:rPr>
          <w:rFonts w:eastAsia="黑体"/>
          <w:kern w:val="0"/>
          <w:sz w:val="40"/>
        </w:rPr>
      </w:pPr>
      <w:r>
        <w:rPr>
          <w:rFonts w:hint="eastAsia" w:eastAsia="黑体"/>
          <w:kern w:val="0"/>
          <w:sz w:val="40"/>
        </w:rPr>
        <w:t>学院</w:t>
      </w:r>
      <w:r>
        <w:rPr>
          <w:rFonts w:eastAsia="黑体"/>
          <w:kern w:val="0"/>
          <w:sz w:val="40"/>
        </w:rPr>
        <w:t>领导</w:t>
      </w:r>
      <w:r>
        <w:rPr>
          <w:rFonts w:hint="eastAsia" w:eastAsia="黑体"/>
          <w:kern w:val="0"/>
          <w:sz w:val="40"/>
        </w:rPr>
        <w:t>：</w:t>
      </w:r>
      <w:r>
        <w:rPr>
          <w:rFonts w:hint="eastAsia" w:eastAsia="黑体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</w:t>
      </w:r>
      <w:r>
        <w:rPr>
          <w:rFonts w:hint="eastAsia" w:eastAsia="黑体"/>
          <w:kern w:val="0"/>
          <w:sz w:val="40"/>
          <w:u w:val="single"/>
        </w:rPr>
        <w:t xml:space="preserve">  </w:t>
      </w:r>
      <w:r>
        <w:rPr>
          <w:rFonts w:eastAsia="黑体"/>
          <w:kern w:val="0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="1200" w:firstLineChars="300"/>
        <w:rPr>
          <w:rFonts w:eastAsia="黑体"/>
          <w:kern w:val="0"/>
          <w:sz w:val="40"/>
        </w:rPr>
      </w:pPr>
      <w:r>
        <w:rPr>
          <w:rFonts w:eastAsia="黑体"/>
          <w:kern w:val="0"/>
          <w:sz w:val="40"/>
        </w:rPr>
        <w:t>签</w:t>
      </w:r>
      <w:r>
        <w:rPr>
          <w:rFonts w:hint="eastAsia" w:eastAsia="黑体"/>
          <w:kern w:val="0"/>
          <w:sz w:val="40"/>
        </w:rPr>
        <w:t xml:space="preserve"> </w:t>
      </w:r>
      <w:r>
        <w:rPr>
          <w:rFonts w:eastAsia="黑体"/>
          <w:kern w:val="0"/>
          <w:sz w:val="40"/>
        </w:rPr>
        <w:t>发</w:t>
      </w:r>
      <w:r>
        <w:rPr>
          <w:rFonts w:hint="eastAsia" w:eastAsia="黑体"/>
          <w:kern w:val="0"/>
          <w:sz w:val="40"/>
        </w:rPr>
        <w:t xml:space="preserve"> </w:t>
      </w:r>
      <w:r>
        <w:rPr>
          <w:rFonts w:eastAsia="黑体"/>
          <w:kern w:val="0"/>
          <w:sz w:val="40"/>
        </w:rPr>
        <w:t>人</w:t>
      </w:r>
      <w:r>
        <w:rPr>
          <w:rFonts w:hint="eastAsia" w:eastAsia="黑体"/>
          <w:kern w:val="0"/>
          <w:sz w:val="40"/>
        </w:rPr>
        <w:t>：</w:t>
      </w:r>
      <w:r>
        <w:rPr>
          <w:rFonts w:hint="eastAsia" w:eastAsia="黑体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>
      <w:pPr>
        <w:adjustRightInd w:val="0"/>
        <w:snapToGrid w:val="0"/>
        <w:spacing w:line="920" w:lineRule="exact"/>
        <w:ind w:firstLine="2000" w:firstLineChars="500"/>
        <w:rPr>
          <w:rFonts w:eastAsia="黑体"/>
          <w:kern w:val="0"/>
          <w:sz w:val="40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月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日</w:t>
      </w:r>
    </w:p>
    <w:p>
      <w:pPr>
        <w:widowControl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44"/>
        </w:rPr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一、学院及实验室安全工作概况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1.1学院实验室概况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1.2实验室安全管理组织架构与责任体系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1.3实验室安全制度建设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1.4实验室安全教育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1.5实验室安全常规检查与隐患整改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二、实验室安全自查情况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2.1本次自查工作组织与实施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2.2发现的隐患概况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隐患整改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3.1隐患整改的组织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3.2隐患整改完成情况</w:t>
      </w:r>
    </w:p>
    <w:p>
      <w:pPr>
        <w:widowControl/>
        <w:jc w:val="center"/>
        <w:rPr>
          <w:rFonts w:ascii="仿宋" w:hAnsi="仿宋" w:eastAsia="仿宋" w:cs="仿宋"/>
          <w:sz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</w:rPr>
      </w:pPr>
    </w:p>
    <w:p>
      <w:pPr>
        <w:widowControl/>
        <w:wordWrap w:val="0"/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二级学院名称（公章）：            </w:t>
      </w:r>
    </w:p>
    <w:p>
      <w:pPr>
        <w:widowControl/>
        <w:wordWrap w:val="0"/>
        <w:spacing w:line="560" w:lineRule="exact"/>
        <w:ind w:right="1280" w:firstLine="640" w:firstLineChars="200"/>
        <w:jc w:val="center"/>
        <w:rPr>
          <w:rFonts w:ascii="仿宋_GB2312" w:hAnsi="黑体" w:eastAsia="仿宋_GB2312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                    报送时间：</w:t>
      </w:r>
      <w:r>
        <w:rPr>
          <w:rFonts w:hint="eastAsia" w:ascii="仿宋_GB2312" w:hAnsi="黑体" w:eastAsia="仿宋_GB2312"/>
          <w:sz w:val="32"/>
        </w:rPr>
        <w:t xml:space="preserve"> </w:t>
      </w:r>
      <w:r>
        <w:rPr>
          <w:rFonts w:ascii="仿宋_GB2312" w:hAnsi="黑体" w:eastAsia="仿宋_GB2312"/>
          <w:sz w:val="32"/>
        </w:rPr>
        <w:t xml:space="preserve">  </w:t>
      </w:r>
    </w:p>
    <w:p>
      <w:pPr>
        <w:widowControl/>
        <w:spacing w:line="560" w:lineRule="exact"/>
        <w:sectPr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rPr>
          <w:rFonts w:ascii="黑体" w:hAnsi="黑体" w:eastAsia="黑体" w:cs="宋体"/>
          <w:bCs/>
          <w:kern w:val="0"/>
          <w:sz w:val="32"/>
          <w:szCs w:val="36"/>
        </w:rPr>
      </w:pPr>
      <w:r>
        <w:rPr>
          <w:rFonts w:hint="eastAsia" w:ascii="黑体" w:hAnsi="黑体" w:eastAsia="黑体" w:cs="宋体"/>
          <w:bCs/>
          <w:kern w:val="0"/>
          <w:sz w:val="32"/>
          <w:szCs w:val="36"/>
        </w:rPr>
        <w:t>附件3</w:t>
      </w:r>
    </w:p>
    <w:p>
      <w:pPr>
        <w:tabs>
          <w:tab w:val="left" w:pos="3534"/>
        </w:tabs>
      </w:pPr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XX学院实验室安全隐患自查自纠汇总表</w:t>
      </w:r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44"/>
        </w:rPr>
      </w:pPr>
      <w:r>
        <w:rPr>
          <w:rFonts w:hint="eastAsia" w:ascii="宋体" w:hAnsi="宋体" w:cs="宋体"/>
          <w:b/>
          <w:bCs/>
          <w:kern w:val="0"/>
          <w:sz w:val="28"/>
        </w:rPr>
        <w:t>学校：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7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824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存在隐患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7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68" w:type="dxa"/>
            <w:gridSpan w:val="6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发现隐患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/>
    <w:p>
      <w:pPr>
        <w:pStyle w:val="16"/>
        <w:widowControl/>
        <w:shd w:val="clear" w:color="auto" w:fill="FFFFFF"/>
        <w:spacing w:beforeAutospacing="0" w:afterAutospacing="0" w:line="375" w:lineRule="atLeast"/>
        <w:rPr>
          <w:rFonts w:ascii="新宋体" w:hAnsi="新宋体" w:eastAsia="新宋体" w:cs="新宋体"/>
          <w:color w:val="2B2B2B"/>
          <w:sz w:val="27"/>
          <w:szCs w:val="27"/>
          <w:shd w:val="clear" w:color="auto" w:fill="FFFFFF"/>
        </w:rPr>
      </w:pPr>
    </w:p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widowControl/>
        <w:adjustRightInd w:val="0"/>
        <w:snapToGrid w:val="0"/>
        <w:spacing w:line="260" w:lineRule="atLeast"/>
        <w:jc w:val="center"/>
        <w:rPr>
          <w:rFonts w:ascii="宋体" w:hAnsi="宋体" w:eastAsia="宋体" w:cs="微软雅黑 Light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20</w:t>
      </w:r>
      <w:r>
        <w:rPr>
          <w:rFonts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19</w:t>
      </w:r>
      <w:r>
        <w:rPr>
          <w:rFonts w:hint="eastAsia"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-20</w:t>
      </w:r>
      <w:r>
        <w:rPr>
          <w:rFonts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微软雅黑 Light"/>
          <w:b/>
          <w:kern w:val="0"/>
          <w:sz w:val="32"/>
          <w:szCs w:val="32"/>
          <w:shd w:val="clear" w:color="auto" w:fill="FFFFFF"/>
        </w:rPr>
        <w:t>-2期末实验室安全检查评分表</w:t>
      </w:r>
    </w:p>
    <w:p>
      <w:pPr>
        <w:widowControl/>
        <w:adjustRightInd w:val="0"/>
        <w:snapToGrid w:val="0"/>
        <w:spacing w:before="120" w:beforeLines="50" w:line="260" w:lineRule="atLeast"/>
        <w:jc w:val="left"/>
        <w:rPr>
          <w:rFonts w:ascii="宋体" w:hAnsi="宋体" w:cs="微软雅黑 Light"/>
          <w:b/>
          <w:kern w:val="0"/>
          <w:sz w:val="24"/>
          <w:shd w:val="clear" w:color="auto" w:fill="FFFFFF"/>
        </w:rPr>
      </w:pPr>
      <w:r>
        <w:rPr>
          <w:rFonts w:ascii="宋体" w:hAnsi="宋体" w:cs="微软雅黑 Light"/>
          <w:b/>
          <w:kern w:val="0"/>
          <w:sz w:val="24"/>
          <w:shd w:val="clear" w:color="auto" w:fill="FFFFFF"/>
        </w:rPr>
        <w:t>注</w:t>
      </w:r>
      <w:r>
        <w:rPr>
          <w:rFonts w:hint="eastAsia" w:ascii="宋体" w:hAnsi="宋体" w:cs="微软雅黑 Light"/>
          <w:b/>
          <w:kern w:val="0"/>
          <w:sz w:val="24"/>
          <w:shd w:val="clear" w:color="auto" w:fill="FFFFFF"/>
        </w:rPr>
        <w:t>：只能出现2个A、2个B和3个C。</w:t>
      </w:r>
    </w:p>
    <w:tbl>
      <w:tblPr>
        <w:tblStyle w:val="18"/>
        <w:tblW w:w="15134" w:type="dxa"/>
        <w:tblInd w:w="-5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270"/>
        <w:gridCol w:w="2410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b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b/>
                <w:kern w:val="0"/>
                <w:sz w:val="24"/>
                <w:shd w:val="clear" w:color="auto" w:fill="FFFFFF"/>
              </w:rPr>
              <w:t>检查内容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b/>
                <w:kern w:val="0"/>
                <w:sz w:val="24"/>
              </w:rPr>
              <w:t>检查</w:t>
            </w: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要点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建筑学院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汽车学院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材料学院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机电学院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化工学院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信电学院</w:t>
            </w: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微软雅黑 Light"/>
                <w:b/>
                <w:kern w:val="0"/>
                <w:sz w:val="24"/>
              </w:rPr>
            </w:pPr>
            <w:r>
              <w:rPr>
                <w:rFonts w:hint="eastAsia" w:ascii="宋体" w:hAnsi="宋体" w:cs="微软雅黑 Light"/>
                <w:b/>
                <w:kern w:val="0"/>
                <w:sz w:val="24"/>
              </w:rPr>
              <w:t>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27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A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B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微软雅黑 Light"/>
                <w:b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b/>
                <w:kern w:val="0"/>
                <w:sz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实验室安全自查表</w:t>
            </w: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  <w:t>签字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盖章</w:t>
            </w:r>
            <w:r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微软雅黑 Light"/>
                <w:color w:val="000000"/>
                <w:kern w:val="0"/>
                <w:sz w:val="24"/>
              </w:rPr>
              <w:t>真实</w:t>
            </w:r>
            <w:r>
              <w:rPr>
                <w:rFonts w:ascii="宋体" w:hAnsi="宋体" w:cs="微软雅黑 Light"/>
                <w:color w:val="000000"/>
                <w:kern w:val="0"/>
                <w:sz w:val="24"/>
              </w:rPr>
              <w:t>可信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，能提供支撑材料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安全自查自纠报告</w:t>
            </w:r>
          </w:p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0分）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撰写认真，能投入精力提炼，针对隐患有可行可期的解决方案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安全警示</w:t>
            </w:r>
          </w:p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0分）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是否按要求悬挂警示标志，危险源安全警示是否标识，安全操作规程是否上墙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安全</w:t>
            </w:r>
            <w:r>
              <w:rPr>
                <w:rFonts w:hint="eastAsia"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防护</w:t>
            </w:r>
          </w:p>
          <w:p>
            <w:pPr>
              <w:widowControl/>
              <w:jc w:val="left"/>
              <w:rPr>
                <w:rFonts w:ascii="宋体" w:hAnsi="宋体" w:eastAsia="宋体" w:cs="微软雅黑 Light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  <w:shd w:val="clear" w:color="auto" w:fill="FFFFFF"/>
              </w:rPr>
              <w:t>0分）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color w:val="000000"/>
                <w:kern w:val="0"/>
                <w:sz w:val="24"/>
              </w:rPr>
              <w:t>文件中所涉及的安全防护是否到位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卫生情况</w:t>
            </w:r>
          </w:p>
          <w:p>
            <w:pPr>
              <w:widowControl/>
              <w:jc w:val="left"/>
              <w:rPr>
                <w:rFonts w:ascii="宋体" w:hAnsi="宋体" w:eastAsia="宋体" w:cs="微软雅黑 Light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（</w:t>
            </w:r>
            <w:r>
              <w:rPr>
                <w:rFonts w:ascii="宋体" w:hAnsi="宋体" w:cs="微软雅黑 Light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微软雅黑 Light"/>
                <w:kern w:val="0"/>
                <w:sz w:val="24"/>
                <w:shd w:val="clear" w:color="auto" w:fill="FFFFFF"/>
              </w:rPr>
              <w:t>0分）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 Light"/>
                <w:kern w:val="0"/>
                <w:sz w:val="24"/>
              </w:rPr>
            </w:pPr>
            <w:r>
              <w:rPr>
                <w:rFonts w:hint="eastAsia" w:ascii="宋体" w:hAnsi="宋体" w:eastAsia="宋体" w:cs="微软雅黑 Light"/>
                <w:kern w:val="0"/>
                <w:sz w:val="24"/>
              </w:rPr>
              <w:t>实验室环境卫生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4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总体评价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微软雅黑 Light"/>
                <w:kern w:val="0"/>
                <w:sz w:val="24"/>
              </w:rPr>
            </w:pPr>
          </w:p>
        </w:tc>
      </w:tr>
    </w:tbl>
    <w:p>
      <w:pPr>
        <w:ind w:right="960"/>
        <w:rPr>
          <w:rFonts w:ascii="宋体" w:hAnsi="宋体" w:cs="微软雅黑 Light"/>
          <w:sz w:val="24"/>
        </w:rPr>
      </w:pPr>
    </w:p>
    <w:p>
      <w:pPr>
        <w:ind w:right="960"/>
        <w:rPr>
          <w:rFonts w:ascii="宋体" w:hAnsi="宋体" w:cs="微软雅黑 Light"/>
          <w:sz w:val="24"/>
        </w:rPr>
      </w:pPr>
      <w:r>
        <w:rPr>
          <w:rFonts w:ascii="宋体" w:hAnsi="宋体" w:cs="微软雅黑 Light"/>
          <w:sz w:val="24"/>
        </w:rPr>
        <w:t>评分人</w:t>
      </w:r>
      <w:r>
        <w:rPr>
          <w:rFonts w:hint="eastAsia" w:ascii="宋体" w:hAnsi="宋体" w:cs="微软雅黑 Light"/>
          <w:sz w:val="24"/>
        </w:rPr>
        <w:t>：</w:t>
      </w:r>
      <w:r>
        <w:rPr>
          <w:rFonts w:ascii="宋体" w:hAnsi="宋体" w:cs="微软雅黑 Light"/>
          <w:sz w:val="24"/>
        </w:rPr>
        <w:t xml:space="preserve">                                                                      </w:t>
      </w:r>
      <w:r>
        <w:rPr>
          <w:rFonts w:hint="eastAsia" w:ascii="宋体" w:hAnsi="宋体" w:eastAsia="宋体" w:cs="微软雅黑 Light"/>
          <w:sz w:val="24"/>
        </w:rPr>
        <w:t>检查日期：20</w:t>
      </w:r>
      <w:r>
        <w:rPr>
          <w:rFonts w:ascii="宋体" w:hAnsi="宋体" w:eastAsia="宋体" w:cs="微软雅黑 Light"/>
          <w:sz w:val="24"/>
        </w:rPr>
        <w:t>20</w:t>
      </w:r>
      <w:r>
        <w:rPr>
          <w:rFonts w:hint="eastAsia" w:ascii="宋体" w:hAnsi="宋体" w:eastAsia="宋体" w:cs="微软雅黑 Light"/>
          <w:sz w:val="24"/>
        </w:rPr>
        <w:t xml:space="preserve">  年  月  日</w:t>
      </w:r>
    </w:p>
    <w:p>
      <w:pPr>
        <w:widowControl/>
        <w:adjustRightInd w:val="0"/>
        <w:snapToGrid w:val="0"/>
        <w:spacing w:line="260" w:lineRule="atLeast"/>
        <w:rPr>
          <w:rFonts w:ascii="宋体" w:hAnsi="宋体" w:eastAsia="宋体" w:cs="微软雅黑 Light"/>
          <w:sz w:val="24"/>
        </w:rPr>
      </w:pPr>
      <w:r>
        <w:rPr>
          <w:rFonts w:ascii="宋体" w:hAnsi="宋体" w:eastAsia="宋体" w:cs="微软雅黑 Light"/>
          <w:sz w:val="24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ºÚÌå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C63D0"/>
    <w:multiLevelType w:val="singleLevel"/>
    <w:tmpl w:val="8A7C63D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AB13AF"/>
    <w:rsid w:val="000415BC"/>
    <w:rsid w:val="00077BF4"/>
    <w:rsid w:val="00084733"/>
    <w:rsid w:val="000C0DBF"/>
    <w:rsid w:val="00106BA2"/>
    <w:rsid w:val="00106E24"/>
    <w:rsid w:val="00114D52"/>
    <w:rsid w:val="00185563"/>
    <w:rsid w:val="001F7FE3"/>
    <w:rsid w:val="00215E4D"/>
    <w:rsid w:val="002C51D5"/>
    <w:rsid w:val="002F03F0"/>
    <w:rsid w:val="002F776D"/>
    <w:rsid w:val="00393BD9"/>
    <w:rsid w:val="00444C7C"/>
    <w:rsid w:val="00480B7C"/>
    <w:rsid w:val="004B671D"/>
    <w:rsid w:val="004D0E24"/>
    <w:rsid w:val="004D1E82"/>
    <w:rsid w:val="00540AF9"/>
    <w:rsid w:val="005556C0"/>
    <w:rsid w:val="005A3BFA"/>
    <w:rsid w:val="005B250D"/>
    <w:rsid w:val="005D41B9"/>
    <w:rsid w:val="005D6CAA"/>
    <w:rsid w:val="00606F6A"/>
    <w:rsid w:val="006F33C9"/>
    <w:rsid w:val="00720CA3"/>
    <w:rsid w:val="00745CFA"/>
    <w:rsid w:val="00757E61"/>
    <w:rsid w:val="008716F1"/>
    <w:rsid w:val="008B0AD6"/>
    <w:rsid w:val="008F4824"/>
    <w:rsid w:val="00930CDA"/>
    <w:rsid w:val="00943750"/>
    <w:rsid w:val="00963FF5"/>
    <w:rsid w:val="009D12BD"/>
    <w:rsid w:val="00A570B0"/>
    <w:rsid w:val="00A67B8E"/>
    <w:rsid w:val="00B62FEE"/>
    <w:rsid w:val="00B66AF0"/>
    <w:rsid w:val="00C0582B"/>
    <w:rsid w:val="00C44886"/>
    <w:rsid w:val="00C8155F"/>
    <w:rsid w:val="00CF0876"/>
    <w:rsid w:val="00DC5899"/>
    <w:rsid w:val="00E07A30"/>
    <w:rsid w:val="00ED450D"/>
    <w:rsid w:val="01A84BF3"/>
    <w:rsid w:val="16AB13AF"/>
    <w:rsid w:val="247A5303"/>
    <w:rsid w:val="7DF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hAnsi="Times New Roman" w:eastAsia="宋体" w:cs="Times New Roman"/>
      <w:b/>
      <w:bCs/>
      <w:kern w:val="0"/>
      <w:sz w:val="36"/>
      <w:szCs w:val="3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pacing w:before="152" w:after="160" w:line="460" w:lineRule="exact"/>
    </w:pPr>
    <w:rPr>
      <w:rFonts w:ascii="Arial" w:hAnsi="Arial" w:eastAsia="黑体" w:cs="Times New Roman"/>
      <w:szCs w:val="20"/>
    </w:rPr>
  </w:style>
  <w:style w:type="paragraph" w:styleId="5">
    <w:name w:val="Document Map"/>
    <w:basedOn w:val="1"/>
    <w:link w:val="33"/>
    <w:qFormat/>
    <w:uiPriority w:val="0"/>
    <w:rPr>
      <w:rFonts w:ascii="宋体" w:hAnsi="Times New Roman" w:eastAsia="宋体" w:cs="Times New Roman"/>
      <w:kern w:val="0"/>
      <w:sz w:val="18"/>
      <w:szCs w:val="18"/>
    </w:rPr>
  </w:style>
  <w:style w:type="paragraph" w:styleId="6">
    <w:name w:val="annotation text"/>
    <w:basedOn w:val="1"/>
    <w:link w:val="34"/>
    <w:qFormat/>
    <w:uiPriority w:val="0"/>
    <w:pPr>
      <w:spacing w:line="460" w:lineRule="exact"/>
      <w:jc w:val="left"/>
    </w:pPr>
    <w:rPr>
      <w:rFonts w:ascii="Calibri" w:hAnsi="Calibri" w:eastAsia="宋体" w:cs="Times New Roman"/>
      <w:szCs w:val="21"/>
    </w:rPr>
  </w:style>
  <w:style w:type="paragraph" w:styleId="7">
    <w:name w:val="Body Text"/>
    <w:basedOn w:val="1"/>
    <w:link w:val="35"/>
    <w:qFormat/>
    <w:uiPriority w:val="0"/>
    <w:pPr>
      <w:spacing w:line="380" w:lineRule="exact"/>
    </w:pPr>
    <w:rPr>
      <w:rFonts w:ascii="Times New Roman" w:hAnsi="Times New Roman" w:eastAsia="仿宋_GB2312" w:cs="Times New Roman"/>
      <w:sz w:val="28"/>
      <w:szCs w:val="20"/>
    </w:rPr>
  </w:style>
  <w:style w:type="paragraph" w:styleId="8">
    <w:name w:val="Body Text Indent"/>
    <w:basedOn w:val="1"/>
    <w:link w:val="36"/>
    <w:qFormat/>
    <w:uiPriority w:val="0"/>
    <w:pPr>
      <w:spacing w:line="460" w:lineRule="exact"/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9">
    <w:name w:val="Plain Text"/>
    <w:basedOn w:val="1"/>
    <w:link w:val="37"/>
    <w:qFormat/>
    <w:uiPriority w:val="0"/>
    <w:pPr>
      <w:spacing w:line="460" w:lineRule="exact"/>
    </w:pPr>
    <w:rPr>
      <w:rFonts w:ascii="宋体" w:hAnsi="Courier New" w:eastAsia="宋体" w:cs="Times New Roman"/>
      <w:szCs w:val="20"/>
    </w:rPr>
  </w:style>
  <w:style w:type="paragraph" w:styleId="10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1">
    <w:name w:val="Body Text Indent 2"/>
    <w:basedOn w:val="1"/>
    <w:link w:val="38"/>
    <w:qFormat/>
    <w:uiPriority w:val="0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12">
    <w:name w:val="Balloon Text"/>
    <w:basedOn w:val="1"/>
    <w:link w:val="32"/>
    <w:unhideWhenUsed/>
    <w:qFormat/>
    <w:uiPriority w:val="0"/>
    <w:rPr>
      <w:rFonts w:ascii="Calibri" w:hAnsi="Calibri" w:eastAsia="宋体" w:cs="Times New Roman"/>
      <w:sz w:val="18"/>
      <w:szCs w:val="18"/>
    </w:rPr>
  </w:style>
  <w:style w:type="paragraph" w:styleId="13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link w:val="39"/>
    <w:qFormat/>
    <w:uiPriority w:val="0"/>
    <w:pPr>
      <w:adjustRightInd w:val="0"/>
      <w:snapToGrid w:val="0"/>
      <w:spacing w:line="360" w:lineRule="auto"/>
      <w:ind w:left="75" w:firstLine="345"/>
      <w:outlineLvl w:val="0"/>
    </w:pPr>
    <w:rPr>
      <w:rFonts w:ascii="宋体" w:hAnsi="Times New Roman" w:eastAsia="宋体" w:cs="Times New Roman"/>
      <w:kern w:val="0"/>
      <w:szCs w:val="21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6"/>
    <w:next w:val="6"/>
    <w:link w:val="40"/>
    <w:qFormat/>
    <w:uiPriority w:val="0"/>
    <w:rPr>
      <w:b/>
      <w:bCs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rFonts w:cs="Times New Roman"/>
      <w:color w:val="800080"/>
      <w:u w:val="single"/>
    </w:rPr>
  </w:style>
  <w:style w:type="character" w:styleId="23">
    <w:name w:val="Hyperlink"/>
    <w:unhideWhenUsed/>
    <w:qFormat/>
    <w:uiPriority w:val="0"/>
    <w:rPr>
      <w:color w:val="0000FF"/>
      <w:u w:val="single"/>
    </w:rPr>
  </w:style>
  <w:style w:type="character" w:styleId="24">
    <w:name w:val="annotation reference"/>
    <w:qFormat/>
    <w:uiPriority w:val="0"/>
    <w:rPr>
      <w:rFonts w:cs="Times New Roman"/>
      <w:sz w:val="21"/>
      <w:szCs w:val="21"/>
    </w:rPr>
  </w:style>
  <w:style w:type="character" w:styleId="25">
    <w:name w:val="footnote reference"/>
    <w:qFormat/>
    <w:uiPriority w:val="0"/>
    <w:rPr>
      <w:rFonts w:cs="Times New Roman"/>
      <w:vertAlign w:val="superscript"/>
    </w:rPr>
  </w:style>
  <w:style w:type="character" w:customStyle="1" w:styleId="26">
    <w:name w:val="页眉 Char"/>
    <w:basedOn w:val="20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20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日期 Char"/>
    <w:basedOn w:val="20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0">
    <w:name w:val="标题 2 Char"/>
    <w:basedOn w:val="20"/>
    <w:link w:val="3"/>
    <w:qFormat/>
    <w:uiPriority w:val="0"/>
    <w:rPr>
      <w:rFonts w:ascii="宋体"/>
      <w:b/>
      <w:bCs/>
      <w:sz w:val="36"/>
      <w:szCs w:val="36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32">
    <w:name w:val="批注框文本 Char"/>
    <w:basedOn w:val="20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文档结构图 Char"/>
    <w:basedOn w:val="20"/>
    <w:link w:val="5"/>
    <w:qFormat/>
    <w:uiPriority w:val="0"/>
    <w:rPr>
      <w:rFonts w:ascii="宋体"/>
      <w:sz w:val="18"/>
      <w:szCs w:val="18"/>
    </w:rPr>
  </w:style>
  <w:style w:type="character" w:customStyle="1" w:styleId="34">
    <w:name w:val="批注文字 Char"/>
    <w:basedOn w:val="20"/>
    <w:link w:val="6"/>
    <w:qFormat/>
    <w:uiPriority w:val="0"/>
    <w:rPr>
      <w:rFonts w:ascii="Calibri" w:hAnsi="Calibri"/>
      <w:kern w:val="2"/>
      <w:sz w:val="21"/>
      <w:szCs w:val="21"/>
    </w:rPr>
  </w:style>
  <w:style w:type="character" w:customStyle="1" w:styleId="35">
    <w:name w:val="正文文本 Char"/>
    <w:basedOn w:val="20"/>
    <w:link w:val="7"/>
    <w:qFormat/>
    <w:uiPriority w:val="0"/>
    <w:rPr>
      <w:rFonts w:eastAsia="仿宋_GB2312"/>
      <w:kern w:val="2"/>
      <w:sz w:val="28"/>
    </w:rPr>
  </w:style>
  <w:style w:type="character" w:customStyle="1" w:styleId="36">
    <w:name w:val="正文文本缩进 Char"/>
    <w:basedOn w:val="20"/>
    <w:link w:val="8"/>
    <w:qFormat/>
    <w:uiPriority w:val="0"/>
    <w:rPr>
      <w:rFonts w:ascii="仿宋_GB2312" w:eastAsia="仿宋_GB2312"/>
      <w:kern w:val="2"/>
      <w:sz w:val="32"/>
    </w:rPr>
  </w:style>
  <w:style w:type="character" w:customStyle="1" w:styleId="37">
    <w:name w:val="纯文本 Char"/>
    <w:basedOn w:val="20"/>
    <w:link w:val="9"/>
    <w:qFormat/>
    <w:uiPriority w:val="0"/>
    <w:rPr>
      <w:rFonts w:ascii="宋体" w:hAnsi="Courier New"/>
      <w:kern w:val="2"/>
      <w:sz w:val="21"/>
    </w:rPr>
  </w:style>
  <w:style w:type="character" w:customStyle="1" w:styleId="38">
    <w:name w:val="正文文本缩进 2 Char"/>
    <w:basedOn w:val="20"/>
    <w:link w:val="11"/>
    <w:qFormat/>
    <w:uiPriority w:val="0"/>
    <w:rPr>
      <w:rFonts w:ascii="仿宋_GB2312" w:eastAsia="仿宋_GB2312"/>
      <w:sz w:val="28"/>
    </w:rPr>
  </w:style>
  <w:style w:type="character" w:customStyle="1" w:styleId="39">
    <w:name w:val="正文文本缩进 3 Char"/>
    <w:basedOn w:val="20"/>
    <w:link w:val="15"/>
    <w:qFormat/>
    <w:uiPriority w:val="0"/>
    <w:rPr>
      <w:rFonts w:ascii="宋体"/>
      <w:sz w:val="21"/>
      <w:szCs w:val="21"/>
    </w:rPr>
  </w:style>
  <w:style w:type="character" w:customStyle="1" w:styleId="40">
    <w:name w:val="批注主题 Char"/>
    <w:basedOn w:val="34"/>
    <w:link w:val="17"/>
    <w:qFormat/>
    <w:uiPriority w:val="0"/>
    <w:rPr>
      <w:rFonts w:ascii="Calibri" w:hAnsi="Calibri"/>
      <w:b/>
      <w:bCs/>
      <w:kern w:val="2"/>
      <w:sz w:val="21"/>
      <w:szCs w:val="21"/>
    </w:rPr>
  </w:style>
  <w:style w:type="paragraph" w:customStyle="1" w:styleId="41">
    <w:name w:val="大标题"/>
    <w:basedOn w:val="1"/>
    <w:qFormat/>
    <w:uiPriority w:val="0"/>
    <w:pPr>
      <w:adjustRightInd w:val="0"/>
      <w:spacing w:before="2840" w:line="320" w:lineRule="atLeast"/>
      <w:jc w:val="center"/>
      <w:textAlignment w:val="bottom"/>
    </w:pPr>
    <w:rPr>
      <w:rFonts w:ascii="Times New Roman" w:hAnsi="Times New Roman" w:eastAsia="文鼎大标宋简" w:cs="Times New Roman"/>
      <w:kern w:val="0"/>
      <w:sz w:val="36"/>
      <w:szCs w:val="20"/>
    </w:rPr>
  </w:style>
  <w:style w:type="paragraph" w:customStyle="1" w:styleId="42">
    <w:name w:val="ordinary-output"/>
    <w:basedOn w:val="1"/>
    <w:qFormat/>
    <w:uiPriority w:val="0"/>
    <w:pPr>
      <w:widowControl/>
      <w:spacing w:before="100" w:beforeAutospacing="1" w:after="75" w:line="330" w:lineRule="atLeast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paragraph" w:customStyle="1" w:styleId="43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reader-word-layer reader-word-s19-13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eastAsia="宋体" w:cs="宋体"/>
      <w:kern w:val="0"/>
      <w:sz w:val="24"/>
    </w:rPr>
  </w:style>
  <w:style w:type="paragraph" w:customStyle="1" w:styleId="45">
    <w:name w:val="reader-word-layer reader-word-s19-5"/>
    <w:basedOn w:val="1"/>
    <w:qFormat/>
    <w:uiPriority w:val="0"/>
    <w:pPr>
      <w:widowControl/>
      <w:spacing w:before="100" w:beforeAutospacing="1" w:after="100" w:afterAutospacing="1" w:line="460" w:lineRule="exact"/>
      <w:jc w:val="left"/>
    </w:pPr>
    <w:rPr>
      <w:rFonts w:ascii="宋体" w:hAnsi="宋体" w:eastAsia="宋体" w:cs="宋体"/>
      <w:kern w:val="0"/>
      <w:sz w:val="24"/>
    </w:rPr>
  </w:style>
  <w:style w:type="paragraph" w:customStyle="1" w:styleId="46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函号"/>
    <w:basedOn w:val="1"/>
    <w:qFormat/>
    <w:uiPriority w:val="0"/>
    <w:pPr>
      <w:adjustRightInd w:val="0"/>
      <w:spacing w:line="440" w:lineRule="atLeast"/>
      <w:jc w:val="right"/>
      <w:textAlignment w:val="bottom"/>
    </w:pPr>
    <w:rPr>
      <w:rFonts w:ascii="Times New Roman" w:hAnsi="Times New Roman" w:eastAsia="仿宋_GB2312" w:cs="Times New Roman"/>
      <w:kern w:val="0"/>
      <w:sz w:val="28"/>
      <w:szCs w:val="20"/>
    </w:rPr>
  </w:style>
  <w:style w:type="paragraph" w:customStyle="1" w:styleId="4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49">
    <w:name w:val="文号"/>
    <w:basedOn w:val="1"/>
    <w:qFormat/>
    <w:uiPriority w:val="0"/>
    <w:pPr>
      <w:adjustRightInd w:val="0"/>
      <w:spacing w:before="2550" w:line="360" w:lineRule="atLeast"/>
      <w:jc w:val="center"/>
      <w:textAlignment w:val="baseline"/>
    </w:pPr>
    <w:rPr>
      <w:rFonts w:ascii="Times New Roman" w:hAnsi="Times New Roman" w:eastAsia="仿宋_GB2312" w:cs="Times New Roman"/>
      <w:kern w:val="0"/>
      <w:sz w:val="28"/>
      <w:szCs w:val="20"/>
    </w:rPr>
  </w:style>
  <w:style w:type="paragraph" w:customStyle="1" w:styleId="50">
    <w:name w:val="主题词"/>
    <w:basedOn w:val="1"/>
    <w:qFormat/>
    <w:uiPriority w:val="0"/>
    <w:pPr>
      <w:adjustRightInd w:val="0"/>
      <w:spacing w:line="440" w:lineRule="atLeast"/>
      <w:jc w:val="left"/>
      <w:textAlignment w:val="bottom"/>
    </w:pPr>
    <w:rPr>
      <w:rFonts w:ascii="Times New Roman" w:hAnsi="Times New Roman" w:eastAsia="黑体" w:cs="Times New Roman"/>
      <w:kern w:val="0"/>
      <w:sz w:val="28"/>
      <w:szCs w:val="20"/>
    </w:rPr>
  </w:style>
  <w:style w:type="character" w:customStyle="1" w:styleId="51">
    <w:name w:val="edited2"/>
    <w:qFormat/>
    <w:uiPriority w:val="0"/>
    <w:rPr>
      <w:rFonts w:cs="Times New Roman"/>
    </w:rPr>
  </w:style>
  <w:style w:type="character" w:customStyle="1" w:styleId="52">
    <w:name w:val="high-light-bg4"/>
    <w:qFormat/>
    <w:uiPriority w:val="0"/>
    <w:rPr>
      <w:rFonts w:cs="Times New Roman"/>
    </w:rPr>
  </w:style>
  <w:style w:type="character" w:customStyle="1" w:styleId="53">
    <w:name w:val="unnamed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2560</Words>
  <Characters>14592</Characters>
  <Lines>121</Lines>
  <Paragraphs>34</Paragraphs>
  <TotalTime>180</TotalTime>
  <ScaleCrop>false</ScaleCrop>
  <LinksUpToDate>false</LinksUpToDate>
  <CharactersWithSpaces>17118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2020-07-07T13:01:00Z</dcterms:created>
  <dc:creator>JSNU</dc:creator>
  <cp:lastModifiedBy>JSNU</cp:lastModifiedBy>
  <dcterms:modified xsi:type="dcterms:W3CDTF">2020-07-13T09:38:22Z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