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416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232D36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232D36"/>
          <w:spacing w:val="0"/>
          <w:sz w:val="44"/>
          <w:szCs w:val="44"/>
        </w:rPr>
        <w:t>关于制定2025-2026学年第二学期教研活动计划的通知</w:t>
      </w:r>
    </w:p>
    <w:p w14:paraId="18C2A1C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各教学单位、教研室：</w:t>
      </w:r>
    </w:p>
    <w:p w14:paraId="2F0EEA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t>为深入贯彻党的二十大精神，全面落实《教育部关于深化职业教育教学关键要素改革的意见》（教职成〔2026〕1号）与《江苏省职业教育教学质量提升行动方案（2026—2030年）》的战略部署，持续推进我校教学质量提升工程，深化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t>四有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t>课堂建设内涵，现就科学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t>制订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t>2025-2026学年第二学期教研活动计划相关事宜通知如下。请各教学单位和教研室立足新发展阶段，以高水平教研赋能高素质技术技能人才培养。</w:t>
      </w:r>
    </w:p>
    <w:p w14:paraId="67F136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t>一、教研活动时间安排</w:t>
      </w:r>
    </w:p>
    <w:p w14:paraId="430349C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本学期固定教研活动时间为每月第1、3周的周三下午（14:00-15:30）。各学院（部）可结合教学运行实际，统筹安排，但每学期集中性、主题性教研活动总次数不得少于8次。</w:t>
      </w:r>
    </w:p>
    <w:p w14:paraId="2503F3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t>二、教研活动主题指引</w:t>
      </w:r>
    </w:p>
    <w:p w14:paraId="5786201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本学期教研活动应聚焦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教学关键要素改革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，以我校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教学质量提升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四有课堂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建设为总抓手，系统谋划、联动改革。各教研室需围绕以下关键领域，确定具有引领性、实践性和创新性的研究主题。</w:t>
      </w:r>
    </w:p>
    <w:p w14:paraId="0ABBE0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本学期重点主题包括但不限于：</w:t>
      </w:r>
    </w:p>
    <w:p w14:paraId="4C0F9E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深化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四有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课堂建设，打造教学相长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幸福课堂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。深入学习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幸福课堂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建设理念，研讨如何将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以学为中心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落到实处。重点研究如何通过项目式、案例式、情境式教学，提升学生课堂到课率、抬头率、参与度，增强学生的学习获得感与幸福感。探索建立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四有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课堂的评价标准与示范案例库。</w:t>
      </w:r>
    </w:p>
    <w:p w14:paraId="13833E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联动改革教学关键要素，重构能力导向课程体系。对标教育部要求，系统推进专业、课程、教材联动改革。重点研讨如何构建与产业需求高度适配的模块化课程体系，将企业真实生产场景与典型工作任务融入教学，推动专业课程的项目化改造升级，开发一批生产性教学项目，为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高技能人才集群培养计划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夯实基础。</w:t>
      </w:r>
    </w:p>
    <w:p w14:paraId="6F897C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推进教材形态创新，开发适教利学优秀教材。落实教材从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教本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向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学本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转变的要求，组织校企混编团队，研讨如何将企业的新工艺、新标准、大赛成果转化为教学资源。重点推动活页式、工作手册式新形态教材和互动性强的数字教材的开发与应用，形成具有我校特色的教材建设成果。</w:t>
      </w:r>
    </w:p>
    <w:p w14:paraId="721810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加速教学数智化升级，探索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AI+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教学新范式。贯彻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人工智能赋能职业教育行动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，组织教师专题学习与研讨。重点探索如何利用大模型、虚拟仿真等技术，创新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师-生-机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协同教学模式，打造精准适配、多元交互的智慧课堂。鼓励开展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AI赋能教学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的典型案例分享与教学设计工作坊。</w:t>
      </w:r>
    </w:p>
    <w:p w14:paraId="665429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创新学业评价方式，深化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教、学、评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一体化改革。研究如何构建以能力为导向的综合性、发展性考核评价体系。重点研讨如何强化过程性评价，运用大数据跟踪学习过程，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完善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以证代考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以赛代评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等学习成果认定办法，将评价结果有效反馈于教学改进。</w:t>
      </w:r>
    </w:p>
    <w:p w14:paraId="773767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t>三、教研活动要求</w:t>
      </w:r>
    </w:p>
    <w:p w14:paraId="77A408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压实主体责任。各二级学院（部）须切实履行指导与监督职责，组织各教研室立足专业特色与发展瓶颈，科学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制订计划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，并填写《2025-2026学年第二学期教研活动计划表》（附件一）。</w:t>
      </w:r>
    </w:p>
    <w:p w14:paraId="3FB931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突出成果导向。教研活动应力求实效，杜绝流于形式。活动成果应力争转化为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四有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课堂典型案例、模块化课程标准、新形态教材（或活页）、AI赋能教学方案、省级以上教学能力比赛作品等标志性成果。</w:t>
      </w:r>
    </w:p>
    <w:p w14:paraId="576EFA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32D36"/>
          <w:spacing w:val="0"/>
          <w:kern w:val="2"/>
          <w:sz w:val="32"/>
          <w:szCs w:val="32"/>
          <w:lang w:val="en-US" w:eastAsia="zh-CN" w:bidi="ar-SA"/>
        </w:rPr>
        <w:t>强化过程管理。规范做好教研活动的记录、总结与归档工作（记录表见附件二）。有创新性、示范性的教研活动，应及时在院部网站等平台进行宣传报道，形成可推广的经验和品牌。学校将定期对教研活动开展情况进行专项督导检查。</w:t>
      </w:r>
    </w:p>
    <w:p w14:paraId="74DBC0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t>四、按时报送材料</w:t>
      </w:r>
    </w:p>
    <w:p w14:paraId="6597EB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t>教研活动计划纸质稿以二级学院（部）为单位汇总，经负责人签字并加盖公章后，于2026年3月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t>日前报送至教务部406室曹老师处（电话：62803），电子稿发送至校内邮箱：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instrText xml:space="preserve"> HYPERLINK "mailto:Caokr@mail.xzcit.cn" \t "https://askmanyai.chat/chat/_blank" </w:instrTex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t>Caokr@mail.xzcit.cn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t>。</w:t>
      </w:r>
    </w:p>
    <w:p w14:paraId="122C4F1F">
      <w:pPr>
        <w:rPr>
          <w:lang w:val="en"/>
        </w:rPr>
      </w:pPr>
      <w:r>
        <w:rPr>
          <w:rFonts w:hint="default" w:ascii="Times New Roman" w:hAnsi="Times New Roman" w:eastAsia="方正仿宋_GBK" w:cs="Segoe UI"/>
          <w:i w:val="0"/>
          <w:iCs w:val="0"/>
          <w:caps w:val="0"/>
          <w:color w:val="232D36"/>
          <w:spacing w:val="0"/>
          <w:sz w:val="30"/>
          <w:szCs w:val="22"/>
        </w:rPr>
        <w:br w:type="page"/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875" w:tblpY="657"/>
        <w:tblOverlap w:val="never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694"/>
        <w:gridCol w:w="700"/>
        <w:gridCol w:w="3718"/>
        <w:gridCol w:w="1224"/>
        <w:gridCol w:w="1310"/>
      </w:tblGrid>
      <w:tr w14:paraId="7958E1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7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2025-2026学年第二学期教研活动计划</w:t>
            </w:r>
          </w:p>
        </w:tc>
      </w:tr>
      <w:tr w14:paraId="7B86F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教研室名称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B16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CEA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D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教研室主任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425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56D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B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C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周次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2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3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主讲人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9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</w:tr>
      <w:tr w14:paraId="424A3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6F1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A9C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28A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D690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359E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9243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28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C49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BAB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371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1EC0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7DC1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0694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773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01C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38F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A2A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402B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5BE6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8778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5B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DD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20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013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747A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D4E3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CEC7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C2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C62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7F0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055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35A1A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EEC9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3CFD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C85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810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AF2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FA5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BC31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8ADB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AB0D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C9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8D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5F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99A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0327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9CB3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B341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3A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12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B36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0E5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F973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8E31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475A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15A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980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1E5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178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9B61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536E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0B61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711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2F0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39A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9BA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D18A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805E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5D43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0B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6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二级院部意见 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821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盖章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年     月     日</w:t>
            </w:r>
          </w:p>
        </w:tc>
      </w:tr>
    </w:tbl>
    <w:p w14:paraId="358CB17E">
      <w:pP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  <w:t>附件一</w:t>
      </w:r>
    </w:p>
    <w:p w14:paraId="78F09008">
      <w:pP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  <w:t>附件二</w:t>
      </w:r>
    </w:p>
    <w:tbl>
      <w:tblPr>
        <w:tblStyle w:val="7"/>
        <w:tblW w:w="500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9"/>
        <w:gridCol w:w="1938"/>
        <w:gridCol w:w="1662"/>
        <w:gridCol w:w="1937"/>
      </w:tblGrid>
      <w:tr w14:paraId="438DAD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5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新魏" w:hAnsi="华文新魏" w:eastAsia="华文新魏" w:cs="华文新魏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教研活动记录</w:t>
            </w:r>
          </w:p>
        </w:tc>
      </w:tr>
      <w:tr w14:paraId="27CCC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40A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2"/>
                <w:sz w:val="24"/>
                <w:szCs w:val="24"/>
                <w:lang w:val="en-US" w:eastAsia="zh-CN" w:bidi="ar"/>
              </w:rPr>
              <w:t xml:space="preserve">周  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Style w:val="12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2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12"/>
                <w:sz w:val="24"/>
                <w:szCs w:val="24"/>
                <w:lang w:val="en-US" w:eastAsia="zh-CN" w:bidi="ar"/>
              </w:rPr>
              <w:t>日   星期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12"/>
                <w:sz w:val="24"/>
                <w:szCs w:val="24"/>
                <w:lang w:val="en-US" w:eastAsia="zh-CN" w:bidi="ar"/>
              </w:rPr>
              <w:t xml:space="preserve">  时间：14:00</w:t>
            </w:r>
            <w:r>
              <w:rPr>
                <w:rStyle w:val="13"/>
                <w:rFonts w:eastAsia="华文新魏"/>
                <w:sz w:val="24"/>
                <w:szCs w:val="24"/>
                <w:lang w:val="en-US" w:eastAsia="zh-CN" w:bidi="ar"/>
              </w:rPr>
              <w:t>~15</w:t>
            </w:r>
            <w:r>
              <w:rPr>
                <w:rStyle w:val="12"/>
                <w:sz w:val="24"/>
                <w:szCs w:val="24"/>
                <w:lang w:val="en-US" w:eastAsia="zh-CN" w:bidi="ar"/>
              </w:rPr>
              <w:t xml:space="preserve">:30       </w:t>
            </w:r>
          </w:p>
        </w:tc>
      </w:tr>
      <w:tr w14:paraId="7CE2C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3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教研室名称</w:t>
            </w:r>
          </w:p>
        </w:tc>
        <w:tc>
          <w:tcPr>
            <w:tcW w:w="33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A911E"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A4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5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64134"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C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1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8FE77"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63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D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记录人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DD275"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1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活动地点</w:t>
            </w:r>
          </w:p>
        </w:tc>
        <w:tc>
          <w:tcPr>
            <w:tcW w:w="11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BFFB"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7D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01A56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参会人员（缺席注明原因）</w:t>
            </w:r>
          </w:p>
        </w:tc>
      </w:tr>
      <w:tr w14:paraId="677CA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BA5C6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活动内容主题</w:t>
            </w:r>
          </w:p>
        </w:tc>
      </w:tr>
      <w:tr w14:paraId="7A9A8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86C64">
            <w:pPr>
              <w:spacing w:beforeLines="0" w:afterLines="0"/>
              <w:jc w:val="left"/>
              <w:rPr>
                <w:rFonts w:hint="eastAsia" w:ascii="华文新魏" w:hAnsi="华文新魏" w:eastAsia="华文新魏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新魏" w:hAnsi="华文新魏" w:eastAsia="华文新魏"/>
                <w:color w:val="000000"/>
                <w:kern w:val="0"/>
                <w:sz w:val="24"/>
              </w:rPr>
              <w:t>讨论记录</w:t>
            </w:r>
          </w:p>
        </w:tc>
      </w:tr>
      <w:tr w14:paraId="36F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tbl>
            <w:tblPr>
              <w:tblStyle w:val="7"/>
              <w:tblW w:w="8306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 w14:paraId="035B25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8306" w:type="dxa"/>
                  <w:tcBorders>
                    <w:top w:val="nil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6B85E627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38B5D6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42BD400D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4CA2A1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6D82665B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3FC243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3DCB9541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273181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309AD242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38D705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42196EAC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2FC1F2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46D2AAC6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73235B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47B80863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647AD1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19CA69FE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6951C8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170DA704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06FBFB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18FA0D39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28F99C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5EA10C58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39AED6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43B8BAB5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2B8A0C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17C220B4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70FA9E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44AF082E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34C1B9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68237FF8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4DFD00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323308B7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5A3513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674F3ACF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331EFF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1490E4BA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54C704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730A481E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41DCCB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16DC07F2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01E97E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62F9B1BD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4F611E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6BDAB7E4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19F219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0AFF95DB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0C1999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5664DCEF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2B4910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6BFAEB7A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259AA6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0D15DDAB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01237B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61DE4987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101A35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3ABEE9E4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6728BE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76AAAD65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586DE2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4BA03446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3FD0FB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1064CD48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09D704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6BDF563B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 w14:paraId="2C9CEB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14:paraId="7BED62BC"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</w:tbl>
          <w:p w14:paraId="057D6552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A4D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7210B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CE3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Times New Roman" w:hAnsi="Times New Roman" w:eastAsia="方正仿宋_GBK"/>
          <w:sz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6C05BE-2094-417D-B5D0-D5A075A67D9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2" w:fontKey="{9F198E94-6613-40BB-96B5-83A2EC61B31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1700950-8099-464F-8631-DC80F6922E4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B4FF572-8894-4EB6-964F-1C963E1F1DE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3369CBB4-3947-4D41-A9F9-14169F2BED44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6" w:fontKey="{41270DEF-F4E9-4D3D-B745-63C03836688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25A23"/>
    <w:rsid w:val="016320EC"/>
    <w:rsid w:val="4A625A23"/>
    <w:rsid w:val="6A8251DB"/>
    <w:rsid w:val="6D86139A"/>
    <w:rsid w:val="7968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font21"/>
    <w:basedOn w:val="8"/>
    <w:qFormat/>
    <w:uiPriority w:val="0"/>
    <w:rPr>
      <w:rFonts w:hint="eastAsia" w:ascii="华文新魏" w:hAnsi="华文新魏" w:eastAsia="华文新魏" w:cs="华文新魏"/>
      <w:color w:val="000000"/>
      <w:sz w:val="28"/>
      <w:szCs w:val="28"/>
      <w:u w:val="single"/>
    </w:rPr>
  </w:style>
  <w:style w:type="character" w:customStyle="1" w:styleId="12">
    <w:name w:val="font31"/>
    <w:basedOn w:val="8"/>
    <w:qFormat/>
    <w:uiPriority w:val="0"/>
    <w:rPr>
      <w:rFonts w:hint="eastAsia" w:ascii="华文新魏" w:hAnsi="华文新魏" w:eastAsia="华文新魏" w:cs="华文新魏"/>
      <w:color w:val="000000"/>
      <w:sz w:val="28"/>
      <w:szCs w:val="28"/>
      <w:u w:val="none"/>
    </w:rPr>
  </w:style>
  <w:style w:type="character" w:customStyle="1" w:styleId="13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3482b68-2bac-4eb4-9532-d65b227740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1541</Words>
  <Characters>1644</Characters>
  <Lines>0</Lines>
  <Paragraphs>0</Paragraphs>
  <TotalTime>11</TotalTime>
  <ScaleCrop>false</ScaleCrop>
  <LinksUpToDate>false</LinksUpToDate>
  <CharactersWithSpaces>1752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2026-03-18T06:42:00Z</dcterms:created>
  <dc:creator>karry(●°u°●)​ 」</dc:creator>
  <cp:lastModifiedBy>karry(●°u°●)​ 」</cp:lastModifiedBy>
  <dcterms:modified xsi:type="dcterms:W3CDTF">2026-03-19T01:13:49Z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54E94C815D30448C99BA20387B27DCC3_11</vt:lpwstr>
  </property>
  <property fmtid="{D5CDD505-2E9C-101B-9397-08002B2CF9AE}" pid="4" name="KSOTemplateDocerSaveRecord">
    <vt:lpwstr>eyJoZGlkIjoiMDI0NWE5NWJiMWU2NTZkODIyN2Y3M2MwMTg2ZDE3OTkiLCJ1c2VySWQiOiIyNDU1NzI0ODQifQ==</vt:lpwstr>
  </property>
</Properties>
</file>