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0630">
      <w:pPr>
        <w:jc w:val="center"/>
        <w:rPr>
          <w:rFonts w:hint="eastAsia" w:ascii="Times New Roman" w:hAnsi="Times New Roman" w:eastAsia="方正仿宋_GB2312"/>
          <w:b/>
          <w:bCs/>
          <w:sz w:val="40"/>
          <w:szCs w:val="36"/>
        </w:rPr>
      </w:pPr>
      <w:r>
        <w:rPr>
          <w:rFonts w:hint="eastAsia" w:ascii="Times New Roman" w:hAnsi="Times New Roman" w:eastAsia="方正仿宋_GB2312"/>
          <w:b/>
          <w:bCs/>
          <w:sz w:val="40"/>
          <w:szCs w:val="36"/>
        </w:rPr>
        <w:t>关于开展优秀课业评价改革创新案例遴选工作的通知</w:t>
      </w:r>
    </w:p>
    <w:p w14:paraId="3482E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</w:rPr>
        <w:t>各教学单位：</w:t>
      </w:r>
    </w:p>
    <w:p w14:paraId="3A9B8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</w:rPr>
        <w:t>为深入贯彻以学生发展为中心的教</w:t>
      </w:r>
      <w:bookmarkStart w:id="0" w:name="_GoBack"/>
      <w:bookmarkEnd w:id="0"/>
      <w:r>
        <w:rPr>
          <w:rFonts w:hint="eastAsia" w:ascii="Times New Roman" w:hAnsi="Times New Roman" w:eastAsia="方正仿宋_GB2312"/>
          <w:sz w:val="30"/>
        </w:rPr>
        <w:t>育理念，全面落实“学生中心、产出导向、持续改进”的教学要求，推动我校课程考核方式的深刻变革，提升人才培养的整体质量，经研究，决定在全校范围内组织开展优秀课业评价改革创新案例的遴选工作。现将有关事宜通知如下。</w:t>
      </w:r>
    </w:p>
    <w:p w14:paraId="7207E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2312"/>
          <w:b/>
          <w:bCs/>
          <w:sz w:val="30"/>
        </w:rPr>
      </w:pPr>
      <w:r>
        <w:rPr>
          <w:rFonts w:hint="eastAsia" w:ascii="Times New Roman" w:hAnsi="Times New Roman" w:eastAsia="方正仿宋_GB2312"/>
          <w:b/>
          <w:bCs/>
          <w:sz w:val="30"/>
        </w:rPr>
        <w:t>一、工作目标</w:t>
      </w:r>
    </w:p>
    <w:p w14:paraId="7069C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</w:rPr>
        <w:t>本次遴选工作的核心任务，在于发掘并推广一批以促进学生全面发展为导向的评价改革典范。考核评价的重点将从传统的结果评定，转向对教育教学实绩的综合考量，切实关注学生的学习成效、个人成长、能力成才及其可持续发展。通过树立标杆，引导全校教师探索并实践更为科学的评价方法体系，从而有效提升课堂教学质量与人才培养水平。</w:t>
      </w:r>
    </w:p>
    <w:p w14:paraId="39615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2312"/>
          <w:b/>
          <w:bCs/>
          <w:sz w:val="30"/>
        </w:rPr>
      </w:pPr>
      <w:r>
        <w:rPr>
          <w:rFonts w:hint="eastAsia" w:ascii="Times New Roman" w:hAnsi="Times New Roman" w:eastAsia="方正仿宋_GB2312"/>
          <w:b/>
          <w:bCs/>
          <w:sz w:val="30"/>
        </w:rPr>
        <w:t>二、遴选重点</w:t>
      </w:r>
    </w:p>
    <w:p w14:paraId="4D16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</w:rPr>
        <w:t>申报案例应紧密</w:t>
      </w:r>
      <w:r>
        <w:rPr>
          <w:rFonts w:hint="eastAsia" w:ascii="Times New Roman" w:hAnsi="Times New Roman" w:eastAsia="方正仿宋_GB2312"/>
          <w:sz w:val="30"/>
          <w:lang w:eastAsia="zh-CN"/>
        </w:rPr>
        <w:t>围绕</w:t>
      </w:r>
      <w:r>
        <w:rPr>
          <w:rFonts w:hint="eastAsia" w:ascii="Times New Roman" w:hAnsi="Times New Roman" w:eastAsia="方正仿宋_GB2312"/>
          <w:sz w:val="30"/>
        </w:rPr>
        <w:t>学生学习效果这一核心，重点体现以下一个或多个方面的改革实践与创新成果。</w:t>
      </w:r>
    </w:p>
    <w:p w14:paraId="56DB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  <w:lang w:val="en-US" w:eastAsia="zh-CN"/>
        </w:rPr>
        <w:t>1.</w:t>
      </w:r>
      <w:r>
        <w:rPr>
          <w:rFonts w:hint="eastAsia" w:ascii="Times New Roman" w:hAnsi="Times New Roman" w:eastAsia="方正仿宋_GB2312"/>
          <w:sz w:val="30"/>
        </w:rPr>
        <w:t>评价标准的科学构建。案例应阐明如何将过程评价、增值评价与结果评价进行有机融合，建立起能够精确评估学生学习成果和发展情况的多元化、科学化课堂评价标准。</w:t>
      </w:r>
    </w:p>
    <w:p w14:paraId="67F8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  <w:lang w:val="en-US" w:eastAsia="zh-CN"/>
        </w:rPr>
        <w:t>2.</w:t>
      </w:r>
      <w:r>
        <w:rPr>
          <w:rFonts w:hint="eastAsia" w:ascii="Times New Roman" w:hAnsi="Times New Roman" w:eastAsia="方正仿宋_GB2312"/>
          <w:sz w:val="30"/>
        </w:rPr>
        <w:t>形成性评价的深化应用。重点考察如何通过多样的形成性评价手段，实现对学生学习进程的有效跟踪，并依据评价信息进行动态反馈，及时调整教学设计与实施策略。</w:t>
      </w:r>
    </w:p>
    <w:p w14:paraId="0599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  <w:lang w:val="en-US" w:eastAsia="zh-CN"/>
        </w:rPr>
        <w:t>3.</w:t>
      </w:r>
      <w:r>
        <w:rPr>
          <w:rFonts w:hint="eastAsia" w:ascii="Times New Roman" w:hAnsi="Times New Roman" w:eastAsia="方正仿宋_GB2312"/>
          <w:sz w:val="30"/>
        </w:rPr>
        <w:t>增值性评价的创新实践。案例需突出如何关注学生的个体进步，清晰显现其成长轨迹。通过实施有效的增值性评价，精确衡量学生在知识、能力与素养方面的“增值”幅度，发挥评价的激励与引导功能。</w:t>
      </w:r>
    </w:p>
    <w:p w14:paraId="441C2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  <w:lang w:val="en-US" w:eastAsia="zh-CN"/>
        </w:rPr>
        <w:t>4.</w:t>
      </w:r>
      <w:r>
        <w:rPr>
          <w:rFonts w:hint="eastAsia" w:ascii="Times New Roman" w:hAnsi="Times New Roman" w:eastAsia="方正仿宋_GB2312"/>
          <w:sz w:val="30"/>
        </w:rPr>
        <w:t>终结性评价的优化改革。考察如何在课程结束时，通过综合性、能力导向的考核方式，对学生的学习成果进行全面总结，确保评价内容与课程目标和毕业要求达成度的高度关联。</w:t>
      </w:r>
    </w:p>
    <w:p w14:paraId="21662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</w:rPr>
        <w:t>三、申报要求</w:t>
      </w:r>
    </w:p>
    <w:p w14:paraId="59DE5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  <w:lang w:val="en-US" w:eastAsia="zh-CN"/>
        </w:rPr>
        <w:t>1.</w:t>
      </w:r>
      <w:r>
        <w:rPr>
          <w:rFonts w:hint="eastAsia" w:ascii="Times New Roman" w:hAnsi="Times New Roman" w:eastAsia="方正仿宋_GB2312"/>
          <w:sz w:val="30"/>
        </w:rPr>
        <w:t>案例内容。申报材料应包含背景分析、改革思路、实施过程、改革成效与反思展望等部分，要求内容翔实，逻辑清晰，具有较强的示范性和推广价值。</w:t>
      </w:r>
    </w:p>
    <w:p w14:paraId="3CD0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  <w:lang w:val="en-US" w:eastAsia="zh-CN"/>
        </w:rPr>
        <w:t>2.</w:t>
      </w:r>
      <w:r>
        <w:rPr>
          <w:rFonts w:hint="eastAsia" w:ascii="Times New Roman" w:hAnsi="Times New Roman" w:eastAsia="方正仿宋_GB2312"/>
          <w:sz w:val="30"/>
        </w:rPr>
        <w:t>案例字数。</w:t>
      </w:r>
      <w:r>
        <w:rPr>
          <w:rFonts w:hint="eastAsia" w:ascii="Times New Roman" w:hAnsi="Times New Roman" w:eastAsia="方正仿宋_GB2312"/>
          <w:sz w:val="30"/>
          <w:lang w:eastAsia="zh-CN"/>
        </w:rPr>
        <w:t>每篇</w:t>
      </w:r>
      <w:r>
        <w:rPr>
          <w:rFonts w:hint="eastAsia" w:ascii="Times New Roman" w:hAnsi="Times New Roman" w:eastAsia="方正仿宋_GB2312"/>
          <w:sz w:val="30"/>
        </w:rPr>
        <w:t>案例正文字数控制在1000字</w:t>
      </w:r>
      <w:r>
        <w:rPr>
          <w:rFonts w:hint="eastAsia" w:ascii="Times New Roman" w:hAnsi="Times New Roman" w:eastAsia="方正仿宋_GB2312"/>
          <w:sz w:val="30"/>
          <w:lang w:eastAsia="zh-CN"/>
        </w:rPr>
        <w:t>左右</w:t>
      </w:r>
      <w:r>
        <w:rPr>
          <w:rFonts w:hint="eastAsia" w:ascii="Times New Roman" w:hAnsi="Times New Roman" w:eastAsia="方正仿宋_GB2312"/>
          <w:sz w:val="30"/>
        </w:rPr>
        <w:t>。</w:t>
      </w:r>
    </w:p>
    <w:p w14:paraId="6BD17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  <w:lang w:val="en-US" w:eastAsia="zh-CN"/>
        </w:rPr>
        <w:t>3.</w:t>
      </w:r>
      <w:r>
        <w:rPr>
          <w:rFonts w:hint="eastAsia" w:ascii="Times New Roman" w:hAnsi="Times New Roman" w:eastAsia="方正仿宋_GB2312"/>
          <w:sz w:val="30"/>
        </w:rPr>
        <w:t>推荐数量。各教学单位至少推荐3个优秀案例。</w:t>
      </w:r>
    </w:p>
    <w:p w14:paraId="67C87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  <w:lang w:val="en-US" w:eastAsia="zh-CN"/>
        </w:rPr>
        <w:t>4.</w:t>
      </w:r>
      <w:r>
        <w:rPr>
          <w:rFonts w:hint="eastAsia" w:ascii="Times New Roman" w:hAnsi="Times New Roman" w:eastAsia="方正仿宋_GB2312"/>
          <w:sz w:val="30"/>
        </w:rPr>
        <w:t>材料格式。案例请用Word文档提交，文件命名格式为：“课程名称</w:t>
      </w:r>
      <w:r>
        <w:rPr>
          <w:rFonts w:hint="eastAsia" w:ascii="Times New Roman" w:hAnsi="Times New Roman" w:eastAsia="方正仿宋_GB2312"/>
          <w:sz w:val="30"/>
          <w:lang w:val="en-US" w:eastAsia="zh-CN"/>
        </w:rPr>
        <w:t>-</w:t>
      </w:r>
      <w:r>
        <w:rPr>
          <w:rFonts w:hint="eastAsia" w:ascii="Times New Roman" w:hAnsi="Times New Roman" w:eastAsia="方正仿宋_GB2312"/>
          <w:sz w:val="30"/>
        </w:rPr>
        <w:t>负责人姓名</w:t>
      </w:r>
      <w:r>
        <w:rPr>
          <w:rFonts w:hint="eastAsia" w:ascii="Times New Roman" w:hAnsi="Times New Roman" w:eastAsia="方正仿宋_GB2312"/>
          <w:sz w:val="30"/>
          <w:lang w:val="en-US" w:eastAsia="zh-CN"/>
        </w:rPr>
        <w:t>-</w:t>
      </w:r>
      <w:r>
        <w:rPr>
          <w:rFonts w:hint="eastAsia" w:ascii="Times New Roman" w:hAnsi="Times New Roman" w:eastAsia="方正仿宋_GB2312"/>
          <w:sz w:val="30"/>
        </w:rPr>
        <w:t>课业评价改革案例”。</w:t>
      </w:r>
    </w:p>
    <w:p w14:paraId="1E5E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</w:rPr>
        <w:t>四、时间安排与报送方式</w:t>
      </w:r>
    </w:p>
    <w:p w14:paraId="38D74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  <w:lang w:val="en-US" w:eastAsia="zh-CN"/>
        </w:rPr>
        <w:t>1.</w:t>
      </w:r>
      <w:r>
        <w:rPr>
          <w:rFonts w:hint="eastAsia" w:ascii="Times New Roman" w:hAnsi="Times New Roman" w:eastAsia="方正仿宋_GB2312"/>
          <w:sz w:val="30"/>
        </w:rPr>
        <w:t>报送时间。202</w:t>
      </w:r>
      <w:r>
        <w:rPr>
          <w:rFonts w:hint="eastAsia" w:ascii="Times New Roman" w:hAnsi="Times New Roman" w:eastAsia="方正仿宋_GB2312"/>
          <w:sz w:val="30"/>
          <w:lang w:val="en-US" w:eastAsia="zh-CN"/>
        </w:rPr>
        <w:t>5</w:t>
      </w:r>
      <w:r>
        <w:rPr>
          <w:rFonts w:hint="eastAsia" w:ascii="Times New Roman" w:hAnsi="Times New Roman" w:eastAsia="方正仿宋_GB2312"/>
          <w:sz w:val="30"/>
        </w:rPr>
        <w:t>年12月10日至12月18日，逾期不予受理。</w:t>
      </w:r>
    </w:p>
    <w:p w14:paraId="17F2E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  <w:lang w:val="en-US" w:eastAsia="zh-CN"/>
        </w:rPr>
        <w:t>2.</w:t>
      </w:r>
      <w:r>
        <w:rPr>
          <w:rFonts w:hint="eastAsia" w:ascii="Times New Roman" w:hAnsi="Times New Roman" w:eastAsia="方正仿宋_GB2312"/>
          <w:sz w:val="30"/>
        </w:rPr>
        <w:t>报送方式。请各单位对推荐案例进行汇总，填写《优秀课业评价改革创新案例推荐汇总表》（见附件），并将汇总表电子版及所有案例文件打包发送至指定工作邮箱。</w:t>
      </w:r>
    </w:p>
    <w:p w14:paraId="69C8B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</w:rPr>
        <w:t>电子邮箱：</w:t>
      </w:r>
      <w:r>
        <w:rPr>
          <w:rFonts w:hint="eastAsia" w:ascii="Times New Roman" w:hAnsi="Times New Roman" w:eastAsia="方正仿宋_GB2312"/>
          <w:sz w:val="30"/>
          <w:lang w:val="en-US" w:eastAsia="zh-CN"/>
        </w:rPr>
        <w:t>j</w:t>
      </w:r>
      <w:r>
        <w:rPr>
          <w:rFonts w:hint="eastAsia" w:ascii="Times New Roman" w:hAnsi="Times New Roman" w:eastAsia="方正仿宋_GB2312"/>
          <w:sz w:val="30"/>
        </w:rPr>
        <w:t>wc@mail.xzcit.cn</w:t>
      </w:r>
    </w:p>
    <w:p w14:paraId="51C2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2312"/>
          <w:sz w:val="30"/>
          <w:lang w:val="en-US" w:eastAsia="zh-CN"/>
        </w:rPr>
      </w:pPr>
      <w:r>
        <w:rPr>
          <w:rFonts w:hint="eastAsia" w:ascii="Times New Roman" w:hAnsi="Times New Roman" w:eastAsia="方正仿宋_GB2312"/>
          <w:sz w:val="30"/>
        </w:rPr>
        <w:t>联 系 人：</w:t>
      </w:r>
      <w:r>
        <w:rPr>
          <w:rFonts w:hint="eastAsia" w:ascii="Times New Roman" w:hAnsi="Times New Roman" w:eastAsia="方正仿宋_GB2312"/>
          <w:sz w:val="30"/>
          <w:lang w:val="en-US" w:eastAsia="zh-CN"/>
        </w:rPr>
        <w:t>曹老师（A01-406）</w:t>
      </w:r>
    </w:p>
    <w:p w14:paraId="70D3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</w:rPr>
        <w:t xml:space="preserve">联系电话：62803 </w:t>
      </w:r>
    </w:p>
    <w:p w14:paraId="67FFC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</w:rPr>
        <w:t>学校将组建专家评审组，对所有申报案例进行评审，遴选出校级优秀创新案例。望各单位高度重视此次遴选工作，精心组织，广泛动员，择优推荐，确保报送的案例能充分展现我校教学改革的最新成果与最高水平。</w:t>
      </w:r>
    </w:p>
    <w:p w14:paraId="4A61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Times New Roman" w:hAnsi="Times New Roman" w:eastAsia="方正仿宋_GB2312"/>
          <w:sz w:val="30"/>
          <w:lang w:eastAsia="zh-CN"/>
        </w:rPr>
      </w:pPr>
    </w:p>
    <w:p w14:paraId="7B109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Times New Roman" w:hAnsi="Times New Roman" w:eastAsia="方正仿宋_GB2312"/>
          <w:sz w:val="30"/>
          <w:lang w:eastAsia="zh-CN"/>
        </w:rPr>
      </w:pPr>
      <w:r>
        <w:rPr>
          <w:rFonts w:hint="eastAsia" w:ascii="Times New Roman" w:hAnsi="Times New Roman" w:eastAsia="方正仿宋_GB2312"/>
          <w:sz w:val="30"/>
          <w:lang w:eastAsia="zh-CN"/>
        </w:rPr>
        <w:t>教务部</w:t>
      </w:r>
    </w:p>
    <w:p w14:paraId="298EC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="Times New Roman" w:hAnsi="Times New Roman" w:eastAsia="方正仿宋_GB2312"/>
          <w:sz w:val="30"/>
          <w:lang w:val="en-US" w:eastAsia="zh-CN"/>
        </w:rPr>
      </w:pPr>
      <w:r>
        <w:rPr>
          <w:rFonts w:hint="eastAsia" w:ascii="Times New Roman" w:hAnsi="Times New Roman" w:eastAsia="方正仿宋_GB2312"/>
          <w:sz w:val="30"/>
          <w:lang w:val="en-US" w:eastAsia="zh-CN"/>
        </w:rPr>
        <w:t>2025年12月10日</w:t>
      </w:r>
    </w:p>
    <w:p w14:paraId="39DE0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</w:p>
    <w:p w14:paraId="1AF25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</w:pPr>
      <w:r>
        <w:rPr>
          <w:rFonts w:hint="eastAsia" w:ascii="Times New Roman" w:hAnsi="Times New Roman" w:eastAsia="方正仿宋_GB2312"/>
          <w:sz w:val="30"/>
        </w:rPr>
        <w:t>附件：《优秀课业评价改革创新案例推荐汇总表》</w:t>
      </w:r>
    </w:p>
    <w:p w14:paraId="173EF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方正仿宋_GB2312"/>
          <w:sz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EFC3B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240" w:afterAutospacing="0" w:line="19" w:lineRule="atLeast"/>
        <w:ind w:left="0" w:right="0"/>
        <w:jc w:val="center"/>
        <w:rPr>
          <w:sz w:val="44"/>
          <w:szCs w:val="44"/>
        </w:rPr>
      </w:pPr>
      <w:r>
        <w:rPr>
          <w:rStyle w:val="6"/>
          <w:b/>
          <w:sz w:val="44"/>
          <w:szCs w:val="44"/>
          <w:bdr w:val="none" w:color="auto" w:sz="0" w:space="0"/>
        </w:rPr>
        <w:t>优秀课业评价改革创新案例推荐汇总表</w:t>
      </w:r>
    </w:p>
    <w:p w14:paraId="053606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</w:pPr>
      <w:r>
        <w:rPr>
          <w:rStyle w:val="6"/>
          <w:bdr w:val="none" w:color="auto" w:sz="0" w:space="0"/>
        </w:rPr>
        <w:t>填报单位（盖章）：</w:t>
      </w:r>
      <w:r>
        <w:rPr>
          <w:bdr w:val="none" w:color="auto" w:sz="0" w:space="0"/>
        </w:rPr>
        <w:t xml:space="preserve"> _________________________</w:t>
      </w:r>
    </w:p>
    <w:tbl>
      <w:tblPr>
        <w:tblW w:w="137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933"/>
        <w:gridCol w:w="1127"/>
        <w:gridCol w:w="1273"/>
        <w:gridCol w:w="1367"/>
        <w:gridCol w:w="6017"/>
        <w:gridCol w:w="945"/>
      </w:tblGrid>
      <w:tr w14:paraId="5E19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tblHeader/>
          <w:jc w:val="center"/>
        </w:trPr>
        <w:tc>
          <w:tcPr>
            <w:tcW w:w="10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A048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02127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案例名称</w:t>
            </w:r>
          </w:p>
          <w:p w14:paraId="721077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（课程名称）</w:t>
            </w:r>
          </w:p>
        </w:tc>
        <w:tc>
          <w:tcPr>
            <w:tcW w:w="11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8DCAD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  <w:p w14:paraId="774D4B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ADC6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3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0E0A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  <w:p w14:paraId="228B7A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短号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60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1A25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改革创新点摘要</w:t>
            </w:r>
          </w:p>
          <w:p w14:paraId="22F98F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（150字以内，重点说明在过程/增值/结果评价等方面的具体做法与成效）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B820C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C63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60E8E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801B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B785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19857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7B22A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09C6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AC6A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3707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9E6D4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31C30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7CD5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3EE35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DB618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DA06A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6892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08C5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EAD0E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6DFD5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D4E72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A37B2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FA04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30FD1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B897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0CBE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76D3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BEB4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267AC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EC886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5D28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9AAC6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44DC9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6DEC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48858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5D32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E64FB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67101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AF36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BE05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41C37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 w14:paraId="0FFA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FBA65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Segoe UI" w:eastAsia="宋体" w:cs="Segoe UI"/>
                <w:i w:val="0"/>
                <w:iCs w:val="0"/>
                <w:caps w:val="0"/>
                <w:color w:val="232D36"/>
                <w:spacing w:val="0"/>
                <w:sz w:val="24"/>
                <w:szCs w:val="22"/>
              </w:rPr>
            </w:pPr>
            <w:r>
              <w:rPr>
                <w:rStyle w:val="6"/>
                <w:rFonts w:hint="default" w:ascii="宋体" w:hAnsi="Segoe UI" w:eastAsia="宋体" w:cs="Segoe UI"/>
                <w:i w:val="0"/>
                <w:iCs w:val="0"/>
                <w:caps w:val="0"/>
                <w:color w:val="232D36"/>
                <w:spacing w:val="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3F752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Segoe UI" w:eastAsia="宋体" w:cs="Segoe UI"/>
                <w:i w:val="0"/>
                <w:iCs w:val="0"/>
                <w:caps w:val="0"/>
                <w:color w:val="232D36"/>
                <w:spacing w:val="0"/>
                <w:sz w:val="24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F365D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Segoe UI" w:eastAsia="宋体" w:cs="Segoe UI"/>
                <w:i w:val="0"/>
                <w:iCs w:val="0"/>
                <w:caps w:val="0"/>
                <w:color w:val="232D36"/>
                <w:spacing w:val="0"/>
                <w:sz w:val="24"/>
                <w:szCs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293C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Segoe UI" w:eastAsia="宋体" w:cs="Segoe UI"/>
                <w:i w:val="0"/>
                <w:iCs w:val="0"/>
                <w:caps w:val="0"/>
                <w:color w:val="232D36"/>
                <w:spacing w:val="0"/>
                <w:sz w:val="24"/>
                <w:szCs w:val="2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D9D25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Segoe UI" w:eastAsia="宋体" w:cs="Segoe UI"/>
                <w:i w:val="0"/>
                <w:iCs w:val="0"/>
                <w:caps w:val="0"/>
                <w:color w:val="232D36"/>
                <w:spacing w:val="0"/>
                <w:sz w:val="24"/>
                <w:szCs w:val="22"/>
              </w:rPr>
            </w:pP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9585D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Segoe UI" w:eastAsia="宋体" w:cs="Segoe UI"/>
                <w:i w:val="0"/>
                <w:iCs w:val="0"/>
                <w:caps w:val="0"/>
                <w:color w:val="232D36"/>
                <w:spacing w:val="0"/>
                <w:sz w:val="24"/>
                <w:szCs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 w14:paraId="24FD1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</w:tbl>
    <w:p w14:paraId="2D5C3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right"/>
        <w:rPr>
          <w:rStyle w:val="6"/>
          <w:rFonts w:hint="eastAsia" w:ascii="Times New Roman" w:hAnsi="Times New Roman" w:eastAsia="宋体" w:cs="Times New Roman"/>
        </w:rPr>
      </w:pPr>
      <w:r>
        <w:rPr>
          <w:rStyle w:val="6"/>
          <w:rFonts w:ascii="Times New Roman" w:hAnsi="Times New Roman" w:eastAsia="宋体" w:cs="Times New Roman"/>
        </w:rPr>
        <w:t>单位负责人（签字）：</w:t>
      </w:r>
      <w:r>
        <w:rPr>
          <w:rStyle w:val="6"/>
          <w:rFonts w:hint="default" w:ascii="Times New Roman" w:hAnsi="Times New Roman" w:eastAsia="宋体" w:cs="Times New Roman"/>
        </w:rPr>
        <w:t xml:space="preserve"> _________________________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2323D6E-0DF5-496F-826D-E6FF4E339863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2" w:fontKey="{6E560127-06C9-4DC3-B74F-7EE84BD60E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5DE9"/>
    <w:rsid w:val="157B7F4A"/>
    <w:rsid w:val="514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1043454d-4c30-4aa0-9d20-36cd5e489c89</errorID>
      <errorWord>及其</errorWord>
      <group>L1_Grammar</group>
      <groupName>语法问题</groupName>
      <ability>L2_Order</ability>
      <abilityName>语序不当</abilityName>
      <candidateList>
        <item>及</item>
      </candidateList>
      <explain>句子可能没有遵循时空、逻辑顺序，或者介词、关联词等位置不当。</explain>
      <paraID>7069C86E</paraID>
      <start>94</start>
      <end>96</end>
      <status>ignored</status>
      <modifiedWord/>
      <trackRevisions>false</trackRevisions>
    </reviewItem>
    <reviewItem>
      <errorID>1d75bcd8-f91b-4fea-868e-695a36f54b57</errorID>
      <errorWord>围绕聚焦</errorWord>
      <group>L1_Grammar</group>
      <groupName>语法问题</groupName>
      <ability>L2_Redundancy</ability>
      <abilityName>成分冗余</abilityName>
      <candidateList>
        <item>围绕</item>
      </candidateList>
      <explain>句子中可能存在主语、谓语、定语等成分的赘余或重复。</explain>
      <paraID>4D16E629</paraID>
      <start>7</start>
      <end>9</end>
      <status>modified</status>
      <modifiedWord>围绕</modifiedWord>
      <trackRevisions>false</trackRevisions>
    </reviewItem>
    <reviewItem>
      <errorID>d21c1c47-4cce-4c19-badd-400165452199</errorID>
      <errorWord>每项</errorWord>
      <group>L1_Knowledge</group>
      <groupName>知识性问题</groupName>
      <ability>L2_Knowledge</ability>
      <abilityName>其他知识</abilityName>
      <candidateList>
        <item>每篇</item>
      </candidateList>
      <explain/>
      <paraID>3CD054DF</paraID>
      <start>7</start>
      <end>9</end>
      <status>modified</status>
      <modifiedWord>每篇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4491173-c2da-4e83-bfcd-3618f0d8e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2025-12-10T02:53:00Z</dcterms:created>
  <dc:creator>karry(●°u°●)​ 」</dc:creator>
  <cp:lastModifiedBy>karry(●°u°●)​ 」</cp:lastModifiedBy>
  <cp:lastPrinted>2025-12-10T07:49:15Z</cp:lastPrinted>
  <dcterms:modified xsi:type="dcterms:W3CDTF">2025-12-10T07:57:23Z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BE21E78D39D54FC59448C9150E7931C1_13</vt:lpwstr>
  </property>
  <property fmtid="{D5CDD505-2E9C-101B-9397-08002B2CF9AE}" pid="4" name="KSOTemplateDocerSaveRecord">
    <vt:lpwstr>eyJoZGlkIjoiMDI0NWE5NWJiMWU2NTZkODIyN2Y3M2MwMTg2ZDE3OTkiLCJ1c2VySWQiOiIyNDU1NzI0ODQifQ==</vt:lpwstr>
  </property>
</Properties>
</file>