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江苏省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中小学生</w:t>
      </w:r>
      <w:r>
        <w:rPr>
          <w:rFonts w:ascii="Times New Roman" w:hAnsi="Times New Roman" w:eastAsia="方正小标宋简体" w:cs="Times New Roman"/>
          <w:sz w:val="44"/>
          <w:szCs w:val="44"/>
        </w:rPr>
        <w:t>职业体验中心</w:t>
      </w: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验收申报表</w:t>
      </w:r>
    </w:p>
    <w:p>
      <w:pPr>
        <w:spacing w:line="540" w:lineRule="exact"/>
        <w:jc w:val="left"/>
        <w:rPr>
          <w:rFonts w:eastAsia="仿宋_GB2312"/>
          <w:sz w:val="32"/>
          <w:szCs w:val="32"/>
        </w:rPr>
      </w:pPr>
    </w:p>
    <w:p>
      <w:pPr>
        <w:spacing w:line="54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  <w:u w:val="single"/>
        </w:rPr>
      </w:pPr>
      <w:r>
        <w:rPr>
          <w:rFonts w:ascii="仿宋" w:hAnsi="仿宋" w:eastAsia="仿宋" w:cs="Times New Roman"/>
          <w:spacing w:val="30"/>
          <w:sz w:val="32"/>
          <w:szCs w:val="32"/>
        </w:rPr>
        <w:t xml:space="preserve">申 报 </w:t>
      </w:r>
      <w:r>
        <w:rPr>
          <w:rFonts w:hint="eastAsia" w:ascii="仿宋" w:hAnsi="仿宋" w:eastAsia="仿宋" w:cs="Times New Roman"/>
          <w:spacing w:val="30"/>
          <w:sz w:val="32"/>
          <w:szCs w:val="32"/>
        </w:rPr>
        <w:t>单 位</w:t>
      </w:r>
      <w:r>
        <w:rPr>
          <w:rFonts w:ascii="仿宋" w:hAnsi="仿宋" w:eastAsia="仿宋" w:cs="Times New Roman"/>
          <w:spacing w:val="30"/>
          <w:sz w:val="32"/>
          <w:szCs w:val="32"/>
        </w:rPr>
        <w:t>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（公章）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  <w:u w:val="single"/>
        </w:rPr>
      </w:pPr>
      <w:r>
        <w:rPr>
          <w:rFonts w:ascii="仿宋" w:hAnsi="仿宋" w:eastAsia="仿宋" w:cs="Times New Roman"/>
          <w:spacing w:val="24"/>
          <w:sz w:val="32"/>
          <w:szCs w:val="32"/>
        </w:rPr>
        <w:t>体验中心名称</w:t>
      </w:r>
      <w:r>
        <w:rPr>
          <w:rFonts w:ascii="仿宋" w:hAnsi="仿宋" w:eastAsia="仿宋" w:cs="Times New Roman"/>
          <w:spacing w:val="30"/>
          <w:sz w:val="32"/>
          <w:szCs w:val="32"/>
        </w:rPr>
        <w:t>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        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pacing w:val="24"/>
          <w:sz w:val="32"/>
          <w:szCs w:val="32"/>
        </w:rPr>
      </w:pPr>
      <w:r>
        <w:rPr>
          <w:rFonts w:ascii="仿宋" w:hAnsi="仿宋" w:eastAsia="仿宋" w:cs="Times New Roman"/>
          <w:spacing w:val="24"/>
          <w:sz w:val="32"/>
          <w:szCs w:val="32"/>
        </w:rPr>
        <w:t>体验中心类型</w:t>
      </w:r>
      <w:r>
        <w:rPr>
          <w:rFonts w:ascii="仿宋" w:hAnsi="仿宋" w:eastAsia="仿宋" w:cs="Times New Roman"/>
          <w:spacing w:val="30"/>
          <w:sz w:val="32"/>
          <w:szCs w:val="32"/>
        </w:rPr>
        <w:t>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        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  <w:u w:val="thick"/>
        </w:rPr>
      </w:pPr>
      <w:r>
        <w:rPr>
          <w:rFonts w:hint="eastAsia" w:ascii="仿宋" w:hAnsi="仿宋" w:eastAsia="仿宋" w:cs="Times New Roman"/>
          <w:spacing w:val="24"/>
          <w:sz w:val="32"/>
          <w:szCs w:val="32"/>
        </w:rPr>
        <w:t>单位</w:t>
      </w:r>
      <w:r>
        <w:rPr>
          <w:rFonts w:ascii="仿宋" w:hAnsi="仿宋" w:eastAsia="仿宋" w:cs="Times New Roman"/>
          <w:spacing w:val="24"/>
          <w:sz w:val="32"/>
          <w:szCs w:val="32"/>
        </w:rPr>
        <w:t>主管部门：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（公章）</w:t>
      </w:r>
      <w:r>
        <w:rPr>
          <w:rFonts w:ascii="仿宋" w:hAnsi="仿宋" w:eastAsia="仿宋" w:cs="Times New Roman"/>
          <w:sz w:val="32"/>
          <w:szCs w:val="32"/>
        </w:rPr>
        <w:t xml:space="preserve">   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  <w:u w:val="thick"/>
        </w:rPr>
      </w:pPr>
      <w:r>
        <w:rPr>
          <w:rFonts w:ascii="仿宋" w:hAnsi="仿宋" w:eastAsia="仿宋" w:cs="Times New Roman"/>
          <w:sz w:val="32"/>
          <w:szCs w:val="32"/>
        </w:rPr>
        <w:t>申报</w:t>
      </w:r>
      <w:r>
        <w:rPr>
          <w:rFonts w:hint="eastAsia" w:ascii="仿宋" w:hAnsi="仿宋" w:eastAsia="仿宋" w:cs="Times New Roman"/>
          <w:sz w:val="32"/>
          <w:szCs w:val="32"/>
        </w:rPr>
        <w:t>单位</w:t>
      </w:r>
      <w:r>
        <w:rPr>
          <w:rFonts w:ascii="仿宋" w:hAnsi="仿宋" w:eastAsia="仿宋" w:cs="Times New Roman"/>
          <w:sz w:val="32"/>
          <w:szCs w:val="32"/>
        </w:rPr>
        <w:t>负责人：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        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  <w:u w:val="thick"/>
        </w:rPr>
      </w:pPr>
      <w:r>
        <w:rPr>
          <w:rFonts w:ascii="仿宋" w:hAnsi="仿宋" w:eastAsia="仿宋" w:cs="Times New Roman"/>
          <w:sz w:val="32"/>
          <w:szCs w:val="32"/>
        </w:rPr>
        <w:t>项 目 负 责 人：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                  </w:t>
      </w:r>
    </w:p>
    <w:p>
      <w:pPr>
        <w:spacing w:line="800" w:lineRule="exact"/>
        <w:ind w:left="690" w:hanging="1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pacing w:val="32"/>
          <w:sz w:val="32"/>
          <w:szCs w:val="32"/>
        </w:rPr>
        <w:t>申 报 日 期：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  </w:t>
      </w:r>
      <w:r>
        <w:rPr>
          <w:rFonts w:ascii="仿宋" w:hAnsi="仿宋" w:eastAsia="仿宋" w:cs="Times New Roman"/>
          <w:sz w:val="32"/>
          <w:szCs w:val="32"/>
        </w:rPr>
        <w:t>年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Times New Roman"/>
          <w:sz w:val="32"/>
          <w:szCs w:val="32"/>
        </w:rPr>
        <w:t>月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Times New Roman"/>
          <w:sz w:val="32"/>
          <w:szCs w:val="32"/>
        </w:rPr>
        <w:t>日</w:t>
      </w:r>
    </w:p>
    <w:p>
      <w:pPr>
        <w:spacing w:line="800" w:lineRule="exact"/>
        <w:rPr>
          <w:rFonts w:ascii="Times New Roman" w:hAnsi="Times New Roman" w:eastAsia="楷体_GB2312" w:cs="Times New Roman"/>
          <w:b/>
          <w:bCs/>
          <w:sz w:val="36"/>
          <w:szCs w:val="36"/>
        </w:rPr>
      </w:pPr>
    </w:p>
    <w:p>
      <w:pPr>
        <w:spacing w:line="800" w:lineRule="exact"/>
        <w:rPr>
          <w:rFonts w:ascii="Times New Roman" w:hAnsi="Times New Roman" w:eastAsia="楷体_GB2312" w:cs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40"/>
          <w:szCs w:val="32"/>
        </w:rPr>
        <w:t>江苏省教育厅制</w:t>
      </w:r>
      <w:r>
        <w:rPr>
          <w:rFonts w:ascii="楷体" w:hAnsi="楷体" w:eastAsia="楷体" w:cs="Times New Roman"/>
          <w:sz w:val="32"/>
          <w:szCs w:val="32"/>
        </w:rPr>
        <w:br w:type="page"/>
      </w: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spacing w:line="46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填 写 说 明</w:t>
      </w:r>
    </w:p>
    <w:p>
      <w:pPr>
        <w:spacing w:line="460" w:lineRule="exact"/>
        <w:rPr>
          <w:rFonts w:ascii="Times New Roman" w:hAnsi="Times New Roman" w:cs="Times New Roman"/>
          <w:sz w:val="30"/>
          <w:szCs w:val="30"/>
        </w:rPr>
      </w:pPr>
    </w:p>
    <w:p>
      <w:pPr>
        <w:spacing w:line="460" w:lineRule="exact"/>
        <w:rPr>
          <w:rFonts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1"/>
        </w:numPr>
        <w:spacing w:before="0" w:beforeAutospacing="0" w:after="0" w:afterAutospacing="0" w:line="620" w:lineRule="exact"/>
        <w:ind w:left="450" w:hanging="450" w:hanging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>本表各栏目要求认真填写、内容真实，文字表达明确、简洁。所填数据如无特别说明均为近三年数据。栏目填写不下时，可增加行数或另加附页，但不可改变表格结构。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620" w:lineRule="exact"/>
        <w:ind w:left="450" w:hanging="450" w:hanging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>本表一律为A4大小，不得放大或缩小，用计算机打印并装订成册。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620" w:lineRule="exact"/>
        <w:ind w:left="450" w:hanging="450" w:hanging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>申报学校和学校主管部门、市教育行政部门应严格审核，确保所填内容真实、有效。</w:t>
      </w:r>
    </w:p>
    <w:p>
      <w:pPr>
        <w:pStyle w:val="2"/>
        <w:numPr>
          <w:ilvl w:val="0"/>
          <w:numId w:val="1"/>
        </w:numPr>
        <w:spacing w:before="0" w:beforeAutospacing="0" w:after="0" w:afterAutospacing="0" w:line="620" w:lineRule="exact"/>
        <w:ind w:left="450" w:hanging="450" w:hangingChars="150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>申报材料应包括但不限于：</w:t>
      </w:r>
      <w:r>
        <w:rPr>
          <w:rFonts w:hint="eastAsia" w:ascii="仿宋" w:hAnsi="仿宋" w:eastAsia="仿宋" w:cs="Times New Roman"/>
          <w:sz w:val="30"/>
          <w:szCs w:val="30"/>
        </w:rPr>
        <w:t>（1）</w:t>
      </w:r>
      <w:r>
        <w:rPr>
          <w:rFonts w:ascii="仿宋" w:hAnsi="仿宋" w:eastAsia="仿宋" w:cs="Times New Roman"/>
          <w:sz w:val="30"/>
          <w:szCs w:val="30"/>
        </w:rPr>
        <w:t>《江苏省</w:t>
      </w:r>
      <w:r>
        <w:rPr>
          <w:rFonts w:hint="eastAsia" w:ascii="仿宋" w:hAnsi="仿宋" w:eastAsia="仿宋" w:cs="Times New Roman"/>
          <w:sz w:val="30"/>
          <w:szCs w:val="30"/>
        </w:rPr>
        <w:t>中小学</w:t>
      </w:r>
      <w:r>
        <w:rPr>
          <w:rFonts w:ascii="仿宋" w:hAnsi="仿宋" w:eastAsia="仿宋" w:cs="Times New Roman"/>
          <w:sz w:val="30"/>
          <w:szCs w:val="30"/>
        </w:rPr>
        <w:t>职业体验中心验收申报表》；</w:t>
      </w:r>
      <w:r>
        <w:rPr>
          <w:rFonts w:hint="eastAsia" w:ascii="仿宋" w:hAnsi="仿宋" w:eastAsia="仿宋" w:cs="Times New Roman"/>
          <w:sz w:val="30"/>
          <w:szCs w:val="30"/>
        </w:rPr>
        <w:t>（2）</w:t>
      </w:r>
      <w:r>
        <w:rPr>
          <w:rFonts w:ascii="仿宋" w:hAnsi="仿宋" w:eastAsia="仿宋" w:cs="Times New Roman"/>
          <w:sz w:val="30"/>
          <w:szCs w:val="30"/>
        </w:rPr>
        <w:t>《职业体验中心可行性报告</w:t>
      </w:r>
      <w:r>
        <w:rPr>
          <w:rFonts w:hint="eastAsia" w:ascii="仿宋" w:hAnsi="仿宋" w:eastAsia="仿宋" w:cs="Times New Roman"/>
          <w:sz w:val="30"/>
          <w:szCs w:val="30"/>
        </w:rPr>
        <w:t>、</w:t>
      </w:r>
      <w:r>
        <w:rPr>
          <w:rFonts w:ascii="仿宋" w:hAnsi="仿宋" w:eastAsia="仿宋" w:cs="Times New Roman"/>
          <w:sz w:val="30"/>
          <w:szCs w:val="30"/>
        </w:rPr>
        <w:t>建设</w:t>
      </w:r>
      <w:r>
        <w:rPr>
          <w:rFonts w:hint="eastAsia" w:ascii="仿宋" w:hAnsi="仿宋" w:eastAsia="仿宋" w:cs="Times New Roman"/>
          <w:sz w:val="30"/>
          <w:szCs w:val="30"/>
        </w:rPr>
        <w:t>及运行</w:t>
      </w:r>
      <w:r>
        <w:rPr>
          <w:rFonts w:ascii="仿宋" w:hAnsi="仿宋" w:eastAsia="仿宋" w:cs="Times New Roman"/>
          <w:sz w:val="30"/>
          <w:szCs w:val="30"/>
        </w:rPr>
        <w:t>方案》；</w:t>
      </w:r>
      <w:r>
        <w:rPr>
          <w:rFonts w:hint="eastAsia" w:ascii="仿宋" w:hAnsi="仿宋" w:eastAsia="仿宋" w:cs="Times New Roman"/>
          <w:sz w:val="30"/>
          <w:szCs w:val="30"/>
        </w:rPr>
        <w:t>（3）</w:t>
      </w:r>
      <w:r>
        <w:rPr>
          <w:rFonts w:ascii="仿宋" w:hAnsi="仿宋" w:eastAsia="仿宋" w:cs="Times New Roman"/>
          <w:sz w:val="30"/>
          <w:szCs w:val="30"/>
        </w:rPr>
        <w:t>《职业体验课程大纲》；</w:t>
      </w:r>
      <w:r>
        <w:rPr>
          <w:rFonts w:hint="eastAsia" w:ascii="仿宋" w:hAnsi="仿宋" w:eastAsia="仿宋" w:cs="Times New Roman"/>
          <w:sz w:val="30"/>
          <w:szCs w:val="30"/>
        </w:rPr>
        <w:t>（4）</w:t>
      </w:r>
      <w:r>
        <w:rPr>
          <w:rFonts w:ascii="仿宋" w:hAnsi="仿宋" w:eastAsia="仿宋" w:cs="Times New Roman"/>
          <w:sz w:val="30"/>
          <w:szCs w:val="30"/>
        </w:rPr>
        <w:t>《职业体验中心环境设计方案》。</w:t>
      </w:r>
    </w:p>
    <w:p>
      <w:pPr>
        <w:pStyle w:val="2"/>
        <w:spacing w:before="0" w:beforeAutospacing="0" w:after="0" w:afterAutospacing="0" w:line="620" w:lineRule="exact"/>
        <w:ind w:left="-315" w:leftChars="-150" w:firstLine="0" w:firstLineChars="0"/>
        <w:rPr>
          <w:rFonts w:ascii="Times New Roman" w:hAnsi="Times New Roman" w:cs="Times New Roman"/>
          <w:sz w:val="30"/>
          <w:szCs w:val="30"/>
        </w:rPr>
      </w:pPr>
    </w:p>
    <w:p>
      <w:pPr>
        <w:pStyle w:val="2"/>
        <w:spacing w:before="0" w:beforeAutospacing="0" w:after="0" w:afterAutospacing="0" w:line="620" w:lineRule="exact"/>
        <w:ind w:left="-315" w:leftChars="-150" w:firstLine="0" w:firstLineChars="0"/>
        <w:rPr>
          <w:rFonts w:ascii="Times New Roman" w:hAnsi="Times New Roman" w:cs="Times New Roman"/>
          <w:sz w:val="30"/>
          <w:szCs w:val="30"/>
        </w:rPr>
      </w:pPr>
    </w:p>
    <w:p>
      <w:pPr>
        <w:pStyle w:val="2"/>
        <w:spacing w:before="0" w:beforeAutospacing="0" w:after="0" w:afterAutospacing="0" w:line="620" w:lineRule="exact"/>
        <w:ind w:left="-315" w:leftChars="-150" w:firstLine="0" w:firstLineChars="0"/>
        <w:rPr>
          <w:rFonts w:ascii="Times New Roman" w:hAnsi="Times New Roman" w:cs="Times New Roman"/>
          <w:sz w:val="30"/>
          <w:szCs w:val="30"/>
        </w:rPr>
      </w:pPr>
    </w:p>
    <w:p>
      <w:pPr>
        <w:pStyle w:val="2"/>
        <w:spacing w:before="0" w:beforeAutospacing="0" w:after="0" w:afterAutospacing="0" w:line="620" w:lineRule="exact"/>
        <w:ind w:left="-315" w:leftChars="-150" w:firstLine="0" w:firstLineChars="0"/>
        <w:rPr>
          <w:rFonts w:ascii="Times New Roman" w:hAnsi="Times New Roman" w:cs="Times New Roman"/>
          <w:sz w:val="30"/>
          <w:szCs w:val="30"/>
        </w:rPr>
      </w:pPr>
    </w:p>
    <w:p>
      <w:pPr>
        <w:pStyle w:val="2"/>
        <w:spacing w:before="0" w:beforeAutospacing="0" w:after="0" w:afterAutospacing="0" w:line="620" w:lineRule="exact"/>
        <w:ind w:left="-315" w:leftChars="-150" w:firstLine="0" w:firstLineChars="0"/>
        <w:rPr>
          <w:rFonts w:ascii="Times New Roman" w:hAnsi="Times New Roman" w:cs="Times New Roman"/>
          <w:sz w:val="30"/>
          <w:szCs w:val="30"/>
        </w:rPr>
      </w:pPr>
    </w:p>
    <w:p>
      <w:pPr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>
      <w:pPr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tbl>
      <w:tblPr>
        <w:tblStyle w:val="7"/>
        <w:tblpPr w:leftFromText="180" w:rightFromText="180" w:vertAnchor="text" w:horzAnchor="margin" w:tblpY="747"/>
        <w:tblW w:w="8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320"/>
        <w:gridCol w:w="626"/>
        <w:gridCol w:w="755"/>
        <w:gridCol w:w="1566"/>
        <w:gridCol w:w="1564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81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  <w:r>
              <w:rPr>
                <w:rFonts w:ascii="Times New Roman" w:hAnsi="Times New Roman" w:eastAsia="黑体" w:cs="Times New Roman"/>
                <w:b/>
                <w:bCs/>
                <w:position w:val="6"/>
              </w:rPr>
              <w:t>基本信息</w:t>
            </w: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</w:rPr>
              <w:t>单位</w:t>
            </w:r>
            <w:r>
              <w:rPr>
                <w:rFonts w:ascii="Times New Roman" w:hAnsi="Times New Roman" w:eastAsia="楷体_GB2312" w:cs="Times New Roman"/>
                <w:b/>
                <w:bCs/>
              </w:rPr>
              <w:t>名称</w:t>
            </w:r>
          </w:p>
        </w:tc>
        <w:tc>
          <w:tcPr>
            <w:tcW w:w="2947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56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</w:rPr>
              <w:t>国示范（骨干）院校</w:t>
            </w:r>
          </w:p>
        </w:tc>
        <w:tc>
          <w:tcPr>
            <w:tcW w:w="1978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294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564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省现代化示范性或优质特色学校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294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省高水平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现代化学校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294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四星级、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三星级学校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通信地址</w:t>
            </w:r>
          </w:p>
        </w:tc>
        <w:tc>
          <w:tcPr>
            <w:tcW w:w="2947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邮　编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2947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64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</w:rPr>
              <w:t>申报</w:t>
            </w:r>
            <w:r>
              <w:rPr>
                <w:rFonts w:ascii="Times New Roman" w:hAnsi="Times New Roman" w:eastAsia="楷体_GB2312" w:cs="Times New Roman"/>
                <w:b/>
                <w:bCs/>
              </w:rPr>
              <w:t>网址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法人代表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信息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姓  名</w:t>
            </w:r>
          </w:p>
        </w:tc>
        <w:tc>
          <w:tcPr>
            <w:tcW w:w="15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职  务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办公室电话</w:t>
            </w:r>
          </w:p>
        </w:tc>
        <w:tc>
          <w:tcPr>
            <w:tcW w:w="15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color w:val="000000"/>
              </w:rPr>
              <w:t>手  机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</w:rPr>
              <w:t>项目负责</w:t>
            </w:r>
            <w:r>
              <w:rPr>
                <w:rFonts w:ascii="Times New Roman" w:hAnsi="Times New Roman" w:eastAsia="楷体_GB2312" w:cs="Times New Roman"/>
                <w:b/>
                <w:bCs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信  息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姓  名</w:t>
            </w:r>
          </w:p>
        </w:tc>
        <w:tc>
          <w:tcPr>
            <w:tcW w:w="15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职  务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</w:trPr>
        <w:tc>
          <w:tcPr>
            <w:tcW w:w="81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办公室电话</w:t>
            </w:r>
          </w:p>
        </w:tc>
        <w:tc>
          <w:tcPr>
            <w:tcW w:w="15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楷体_GB2312" w:cs="Times New Roman"/>
                <w:b/>
                <w:bCs/>
              </w:rPr>
            </w:pPr>
            <w:r>
              <w:rPr>
                <w:rFonts w:ascii="Times New Roman" w:hAnsi="Times New Roman" w:eastAsia="楷体_GB2312" w:cs="Times New Roman"/>
                <w:b/>
                <w:bCs/>
              </w:rPr>
              <w:t>手  机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81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position w:val="6"/>
              </w:rPr>
              <w:t>职业体验中心信息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position w:val="6"/>
              </w:rPr>
            </w:pP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职业体验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中心名称</w:t>
            </w:r>
          </w:p>
        </w:tc>
        <w:tc>
          <w:tcPr>
            <w:tcW w:w="23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56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建筑面积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（平方米）</w:t>
            </w:r>
          </w:p>
        </w:tc>
        <w:tc>
          <w:tcPr>
            <w:tcW w:w="197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资金投入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（万元）</w:t>
            </w:r>
          </w:p>
        </w:tc>
        <w:tc>
          <w:tcPr>
            <w:tcW w:w="232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56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管理人员数</w:t>
            </w: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（人）</w:t>
            </w:r>
          </w:p>
        </w:tc>
        <w:tc>
          <w:tcPr>
            <w:tcW w:w="197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体验课程数量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（门）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体验课程授课教师数量（人）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年度课时量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（节/次）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体验项目数量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（个）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涉及专业数量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（个）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564" w:type="dxa"/>
            <w:vAlign w:val="center"/>
          </w:tcPr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体验工位数量</w:t>
            </w:r>
          </w:p>
          <w:p>
            <w:pPr>
              <w:spacing w:line="240" w:lineRule="atLeas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（个）</w:t>
            </w:r>
          </w:p>
        </w:tc>
        <w:tc>
          <w:tcPr>
            <w:tcW w:w="1978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参与建设学校</w:t>
            </w:r>
          </w:p>
        </w:tc>
        <w:tc>
          <w:tcPr>
            <w:tcW w:w="5863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参与建设企业</w:t>
            </w:r>
          </w:p>
        </w:tc>
        <w:tc>
          <w:tcPr>
            <w:tcW w:w="5863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ascii="楷体" w:hAnsi="楷体" w:eastAsia="楷体" w:cs="Times New Roman"/>
                <w:b/>
                <w:bCs/>
                <w:position w:val="6"/>
              </w:rPr>
              <w:t>体验中心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主要</w:t>
            </w:r>
            <w:r>
              <w:rPr>
                <w:rFonts w:ascii="楷体" w:hAnsi="楷体" w:eastAsia="楷体" w:cs="Times New Roman"/>
                <w:b/>
                <w:bCs/>
                <w:position w:val="6"/>
              </w:rPr>
              <w:t>功能</w:t>
            </w:r>
          </w:p>
        </w:tc>
        <w:tc>
          <w:tcPr>
            <w:tcW w:w="5863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2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主要服务</w:t>
            </w:r>
          </w:p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中小学校名称</w:t>
            </w:r>
          </w:p>
        </w:tc>
        <w:tc>
          <w:tcPr>
            <w:tcW w:w="5863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8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</w:p>
        </w:tc>
        <w:tc>
          <w:tcPr>
            <w:tcW w:w="194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 w:cs="Times New Roman"/>
                <w:b/>
                <w:bCs/>
                <w:position w:val="6"/>
              </w:rPr>
            </w:pPr>
            <w:r>
              <w:rPr>
                <w:rFonts w:hint="eastAsia" w:ascii="楷体" w:hAnsi="楷体" w:eastAsia="楷体" w:cs="Times New Roman"/>
                <w:b/>
                <w:bCs/>
                <w:position w:val="6"/>
              </w:rPr>
              <w:t>通过市级认定时间</w:t>
            </w:r>
          </w:p>
        </w:tc>
        <w:tc>
          <w:tcPr>
            <w:tcW w:w="5863" w:type="dxa"/>
            <w:gridSpan w:val="4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楷体_GB2312" w:cs="Times New Roman"/>
                <w:b/>
                <w:bCs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>一. 申报</w:t>
      </w:r>
      <w:r>
        <w:rPr>
          <w:rFonts w:hint="eastAsia" w:ascii="Times New Roman" w:hAnsi="Times New Roman" w:eastAsia="黑体" w:cs="Times New Roman"/>
          <w:b/>
          <w:bCs/>
          <w:color w:val="000000"/>
          <w:sz w:val="30"/>
          <w:szCs w:val="30"/>
        </w:rPr>
        <w:t>单位</w:t>
      </w: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>基本情况</w:t>
      </w:r>
    </w:p>
    <w:p>
      <w:pPr>
        <w:ind w:left="-718" w:leftChars="-342" w:firstLine="516" w:firstLineChars="245"/>
        <w:rPr>
          <w:rFonts w:ascii="Times New Roman" w:hAnsi="Times New Roman" w:eastAsia="黑体" w:cs="Times New Roman"/>
          <w:b/>
          <w:bCs/>
        </w:rPr>
      </w:pPr>
    </w:p>
    <w:p>
      <w:pPr>
        <w:pStyle w:val="2"/>
        <w:spacing w:before="0" w:beforeAutospacing="0" w:after="0" w:afterAutospacing="0" w:line="620" w:lineRule="exact"/>
        <w:ind w:left="450" w:hanging="450" w:hangingChars="150"/>
        <w:rPr>
          <w:rFonts w:ascii="Times New Roman" w:hAnsi="Times New Roman" w:eastAsia="Times New Roman" w:cs="Times New Roman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>二、项目建设基本情况</w:t>
      </w:r>
    </w:p>
    <w:p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（一）体验中心团队成员情况</w:t>
      </w:r>
    </w:p>
    <w:tbl>
      <w:tblPr>
        <w:tblStyle w:val="7"/>
        <w:tblW w:w="13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796"/>
        <w:gridCol w:w="576"/>
        <w:gridCol w:w="906"/>
        <w:gridCol w:w="1134"/>
        <w:gridCol w:w="1134"/>
        <w:gridCol w:w="1006"/>
        <w:gridCol w:w="1584"/>
        <w:gridCol w:w="1763"/>
        <w:gridCol w:w="3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类型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姓名</w:t>
            </w:r>
          </w:p>
        </w:tc>
        <w:tc>
          <w:tcPr>
            <w:tcW w:w="57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年龄</w:t>
            </w:r>
          </w:p>
        </w:tc>
        <w:tc>
          <w:tcPr>
            <w:tcW w:w="9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所学专业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任教专业</w:t>
            </w:r>
          </w:p>
        </w:tc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教师系列职称</w:t>
            </w: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非教师系列专业技术职称名称及等级</w:t>
            </w: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职业资格证书或执业资格证书名称及等级</w:t>
            </w:r>
          </w:p>
        </w:tc>
        <w:tc>
          <w:tcPr>
            <w:tcW w:w="3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</w:rPr>
              <w:t>主要教科研成果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中心负责人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专职管理员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9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兼职管理员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专职指导教师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兼职指导教师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0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38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</w:tbl>
    <w:p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注：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 </w:instrText>
      </w:r>
      <w:r>
        <w:rPr>
          <w:rFonts w:hint="eastAsia" w:ascii="Times New Roman" w:hAnsi="Times New Roman" w:cs="Times New Roman"/>
          <w:b/>
          <w:bCs/>
        </w:rPr>
        <w:instrText xml:space="preserve">= 1 \* GB3</w:instrText>
      </w:r>
      <w:r>
        <w:rPr>
          <w:rFonts w:ascii="Times New Roman" w:hAnsi="Times New Roman" w:cs="Times New Roman"/>
          <w:b/>
          <w:bCs/>
        </w:rPr>
        <w:instrText xml:space="preserve"> 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hint="eastAsia" w:ascii="Times New Roman" w:hAnsi="Times New Roman" w:cs="Times New Roman"/>
          <w:b/>
          <w:bCs/>
        </w:rPr>
        <w:t>①</w: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hint="eastAsia" w:ascii="Times New Roman" w:hAnsi="Times New Roman" w:cs="Times New Roman"/>
          <w:b/>
          <w:bCs/>
        </w:rPr>
        <w:t>专职、兼职成员可填写多人；</w:t>
      </w:r>
      <w:r>
        <w:rPr>
          <w:rFonts w:ascii="Times New Roman" w:hAnsi="Times New Roman" w:cs="Times New Roman"/>
          <w:b/>
          <w:bCs/>
        </w:rPr>
        <w:fldChar w:fldCharType="begin"/>
      </w:r>
      <w:r>
        <w:rPr>
          <w:rFonts w:ascii="Times New Roman" w:hAnsi="Times New Roman" w:cs="Times New Roman"/>
          <w:b/>
          <w:bCs/>
        </w:rPr>
        <w:instrText xml:space="preserve"> </w:instrText>
      </w:r>
      <w:r>
        <w:rPr>
          <w:rFonts w:hint="eastAsia" w:ascii="Times New Roman" w:hAnsi="Times New Roman" w:cs="Times New Roman"/>
          <w:b/>
          <w:bCs/>
        </w:rPr>
        <w:instrText xml:space="preserve">= 2 \* GB3</w:instrText>
      </w:r>
      <w:r>
        <w:rPr>
          <w:rFonts w:ascii="Times New Roman" w:hAnsi="Times New Roman" w:cs="Times New Roman"/>
          <w:b/>
          <w:bCs/>
        </w:rPr>
        <w:instrText xml:space="preserve"> </w:instrText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hint="eastAsia" w:ascii="Times New Roman" w:hAnsi="Times New Roman" w:cs="Times New Roman"/>
          <w:b/>
          <w:bCs/>
        </w:rPr>
        <w:t>②</w:t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>主要教科研成果</w:t>
      </w:r>
      <w:r>
        <w:rPr>
          <w:rFonts w:hint="eastAsia" w:ascii="Times New Roman" w:hAnsi="Times New Roman" w:cs="Times New Roman"/>
          <w:b/>
          <w:bCs/>
        </w:rPr>
        <w:t>限</w:t>
      </w:r>
      <w:r>
        <w:rPr>
          <w:rFonts w:ascii="Times New Roman" w:hAnsi="Times New Roman" w:cs="Times New Roman"/>
          <w:b/>
          <w:bCs/>
        </w:rPr>
        <w:t>填</w:t>
      </w:r>
      <w:r>
        <w:rPr>
          <w:rFonts w:hint="eastAsia" w:ascii="Times New Roman" w:hAnsi="Times New Roman" w:cs="Times New Roman"/>
          <w:b/>
          <w:bCs/>
        </w:rPr>
        <w:t>3项</w:t>
      </w:r>
      <w:r>
        <w:rPr>
          <w:rFonts w:ascii="Times New Roman" w:hAnsi="Times New Roman" w:cs="Times New Roman"/>
          <w:b/>
          <w:bCs/>
        </w:rPr>
        <w:t>，填写</w:t>
      </w:r>
      <w:r>
        <w:rPr>
          <w:rFonts w:hint="eastAsia" w:ascii="Times New Roman" w:hAnsi="Times New Roman" w:cs="Times New Roman"/>
          <w:b/>
          <w:bCs/>
        </w:rPr>
        <w:t>成员</w:t>
      </w:r>
      <w:r>
        <w:rPr>
          <w:rFonts w:ascii="Times New Roman" w:hAnsi="Times New Roman" w:cs="Times New Roman"/>
          <w:b/>
          <w:bCs/>
        </w:rPr>
        <w:t>参与市级以上课题或横向课题研究、论文在省级以上刊物发表或获奖情况，技术研发、技术服务获得专利或市级以上奖项情况，指导学生创业孵化项目情况。</w:t>
      </w:r>
    </w:p>
    <w:p>
      <w:pPr>
        <w:jc w:val="left"/>
        <w:rPr>
          <w:rFonts w:ascii="Times New Roman" w:hAnsi="Times New Roman" w:eastAsia="黑体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t>（二）体验中心主要设备情况</w:t>
      </w:r>
    </w:p>
    <w:tbl>
      <w:tblPr>
        <w:tblStyle w:val="7"/>
        <w:tblW w:w="134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615"/>
        <w:gridCol w:w="1493"/>
        <w:gridCol w:w="1787"/>
        <w:gridCol w:w="1663"/>
        <w:gridCol w:w="2441"/>
        <w:gridCol w:w="1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3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设备名称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设备型号</w:t>
            </w: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设备数量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设备单价（万元)</w:t>
            </w:r>
          </w:p>
        </w:tc>
        <w:tc>
          <w:tcPr>
            <w:tcW w:w="2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设备价值小计(万元)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采购日期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11</w:t>
            </w:r>
          </w:p>
        </w:tc>
        <w:tc>
          <w:tcPr>
            <w:tcW w:w="3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left"/>
        <w:rPr>
          <w:rFonts w:ascii="Times New Roman" w:hAnsi="Times New Roman" w:eastAsia="黑体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（三）体验课程(项目)开设情况</w:t>
      </w:r>
    </w:p>
    <w:tbl>
      <w:tblPr>
        <w:tblStyle w:val="7"/>
        <w:tblW w:w="14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5"/>
        <w:gridCol w:w="1466"/>
        <w:gridCol w:w="1333"/>
        <w:gridCol w:w="799"/>
        <w:gridCol w:w="1333"/>
        <w:gridCol w:w="1036"/>
        <w:gridCol w:w="2176"/>
        <w:gridCol w:w="153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序号</w:t>
            </w: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体验课程（项目）名称</w:t>
            </w: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面向对象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每</w:t>
            </w:r>
            <w:r>
              <w:rPr>
                <w:rFonts w:hint="eastAsia" w:ascii="Times New Roman" w:hAnsi="Times New Roman" w:cs="Times New Roman"/>
                <w:b/>
                <w:bCs/>
              </w:rPr>
              <w:t>学</w:t>
            </w:r>
            <w:r>
              <w:rPr>
                <w:rFonts w:ascii="Times New Roman" w:hAnsi="Times New Roman" w:cs="Times New Roman"/>
                <w:b/>
                <w:bCs/>
              </w:rPr>
              <w:t>期开设周</w:t>
            </w:r>
            <w:r>
              <w:rPr>
                <w:rFonts w:hint="eastAsia"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  <w:b/>
                <w:bCs/>
              </w:rPr>
              <w:t>次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学时数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</w:rPr>
              <w:t>体验</w:t>
            </w:r>
            <w:r>
              <w:rPr>
                <w:rFonts w:ascii="Times New Roman" w:hAnsi="Times New Roman" w:cs="Times New Roman"/>
                <w:b/>
                <w:bCs/>
              </w:rPr>
              <w:t>人次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体验形式</w:t>
            </w:r>
          </w:p>
        </w:tc>
        <w:tc>
          <w:tcPr>
            <w:tcW w:w="21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评价形式</w:t>
            </w:r>
            <w:r>
              <w:rPr>
                <w:rFonts w:ascii="Times New Roman" w:hAnsi="Times New Roman" w:cs="Times New Roman"/>
                <w:b/>
                <w:bCs/>
              </w:rPr>
              <w:t>(若</w:t>
            </w:r>
            <w:r>
              <w:rPr>
                <w:rFonts w:hint="eastAsia" w:ascii="Times New Roman" w:hAnsi="Times New Roman" w:cs="Times New Roman"/>
                <w:b/>
                <w:bCs/>
              </w:rPr>
              <w:t>发放证书</w:t>
            </w:r>
            <w:r>
              <w:rPr>
                <w:rFonts w:ascii="Times New Roman" w:hAnsi="Times New Roman" w:cs="Times New Roman"/>
                <w:b/>
                <w:bCs/>
              </w:rPr>
              <w:t>，</w:t>
            </w:r>
            <w:r>
              <w:rPr>
                <w:rFonts w:hint="eastAsia" w:ascii="Times New Roman" w:hAnsi="Times New Roman" w:cs="Times New Roman"/>
                <w:b/>
                <w:bCs/>
              </w:rPr>
              <w:t>需</w:t>
            </w:r>
            <w:r>
              <w:rPr>
                <w:rFonts w:ascii="Times New Roman" w:hAnsi="Times New Roman" w:cs="Times New Roman"/>
                <w:b/>
                <w:bCs/>
              </w:rPr>
              <w:t>列出证书及发证单位名称)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具体负责人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首次开设日期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176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53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84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176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53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84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176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53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84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176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53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84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1865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176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53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845" w:type="dxa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79" w:type="dxa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</w:rPr>
              <w:t>11</w:t>
            </w:r>
          </w:p>
        </w:tc>
        <w:tc>
          <w:tcPr>
            <w:tcW w:w="1865" w:type="dxa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46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7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3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036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76" w:type="dxa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</w:tcPr>
          <w:p>
            <w:pPr>
              <w:spacing w:line="400" w:lineRule="exact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>三、项目建设目标达成情况</w:t>
      </w:r>
    </w:p>
    <w:tbl>
      <w:tblPr>
        <w:tblStyle w:val="7"/>
        <w:tblW w:w="13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7276"/>
        <w:gridCol w:w="1276"/>
        <w:gridCol w:w="1636"/>
        <w:gridCol w:w="1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8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建设目标</w:t>
            </w:r>
          </w:p>
        </w:tc>
        <w:tc>
          <w:tcPr>
            <w:tcW w:w="7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达成情况概述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自评完成率(%)</w:t>
            </w:r>
          </w:p>
        </w:tc>
        <w:tc>
          <w:tcPr>
            <w:tcW w:w="163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市级认定结果</w:t>
            </w: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省级认定结果</w:t>
            </w:r>
            <w:r>
              <w:rPr>
                <w:rFonts w:ascii="Times New Roman" w:hAnsi="Times New Roman" w:cs="Times New Roman"/>
                <w:b/>
                <w:bCs/>
              </w:rPr>
              <w:t>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683" w:type="dxa"/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功能定位</w:t>
            </w:r>
          </w:p>
        </w:tc>
        <w:tc>
          <w:tcPr>
            <w:tcW w:w="727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68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1"/>
                <w:szCs w:val="21"/>
              </w:rPr>
              <w:t>设备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1"/>
                <w:szCs w:val="21"/>
                <w:lang w:eastAsia="zh-CN"/>
              </w:rPr>
              <w:t>设施及环</w:t>
            </w:r>
            <w:r>
              <w:rPr>
                <w:rFonts w:ascii="Times New Roman" w:hAnsi="Times New Roman" w:eastAsia="仿宋_GB2312"/>
                <w:b/>
                <w:color w:val="000000"/>
                <w:sz w:val="21"/>
                <w:szCs w:val="21"/>
              </w:rPr>
              <w:t>境布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1"/>
                <w:szCs w:val="21"/>
              </w:rPr>
              <w:t>置</w:t>
            </w:r>
          </w:p>
        </w:tc>
        <w:tc>
          <w:tcPr>
            <w:tcW w:w="7276" w:type="dxa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6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课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程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建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设</w:t>
            </w:r>
          </w:p>
        </w:tc>
        <w:tc>
          <w:tcPr>
            <w:tcW w:w="7276" w:type="dxa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6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队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伍</w:t>
            </w:r>
          </w:p>
        </w:tc>
        <w:tc>
          <w:tcPr>
            <w:tcW w:w="7276" w:type="dxa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683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制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度</w:t>
            </w:r>
          </w:p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保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4"/>
                <w:szCs w:val="24"/>
              </w:rPr>
              <w:t>障</w:t>
            </w:r>
          </w:p>
        </w:tc>
        <w:tc>
          <w:tcPr>
            <w:tcW w:w="7276" w:type="dxa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68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建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设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色</w:t>
            </w:r>
          </w:p>
        </w:tc>
        <w:tc>
          <w:tcPr>
            <w:tcW w:w="7276" w:type="dxa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 xml:space="preserve"> </w:t>
      </w:r>
    </w:p>
    <w:p>
      <w:pPr>
        <w:jc w:val="left"/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eastAsia="黑体" w:cs="Times New Roman"/>
          <w:b/>
          <w:bCs/>
          <w:color w:val="000000"/>
          <w:sz w:val="30"/>
          <w:szCs w:val="30"/>
        </w:rPr>
        <w:t>四、审核意见</w:t>
      </w:r>
    </w:p>
    <w:tbl>
      <w:tblPr>
        <w:tblStyle w:val="7"/>
        <w:tblW w:w="864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8640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</w:trPr>
        <w:tc>
          <w:tcPr>
            <w:tcW w:w="8640" w:type="dxa"/>
            <w:vAlign w:val="center"/>
          </w:tcPr>
          <w:p>
            <w:pPr>
              <w:rPr>
                <w:rFonts w:hint="eastAsia" w:ascii="Times New Roman" w:hAnsi="Times New Roman" w:cs="Times New Roman"/>
                <w:sz w:val="36"/>
                <w:szCs w:val="36"/>
              </w:rPr>
            </w:pPr>
          </w:p>
          <w:p>
            <w:pPr>
              <w:jc w:val="center"/>
              <w:rPr>
                <w:rFonts w:hint="eastAsia"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sz w:val="32"/>
                <w:szCs w:val="32"/>
              </w:rPr>
              <w:t>本表所填内容属实，本人对所填内容负责。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8640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申报单位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</w:trPr>
        <w:tc>
          <w:tcPr>
            <w:tcW w:w="8640" w:type="dxa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负责人签名：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                                     申报单位：    </w:t>
            </w:r>
            <w:r>
              <w:rPr>
                <w:rFonts w:hint="eastAsia" w:ascii="宋体" w:hAnsi="宋体" w:cs="宋体"/>
                <w:sz w:val="24"/>
                <w:szCs w:val="24"/>
              </w:rPr>
              <w:t>（公章）</w:t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日期：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设区市教育局审核意见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负责人签名：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设区</w:t>
            </w:r>
            <w:r>
              <w:rPr>
                <w:rFonts w:ascii="宋体" w:hAnsi="宋体" w:cs="宋体"/>
                <w:sz w:val="24"/>
                <w:szCs w:val="24"/>
              </w:rPr>
              <w:t>市</w:t>
            </w:r>
            <w:r>
              <w:rPr>
                <w:rFonts w:hint="eastAsia" w:ascii="宋体" w:hAnsi="宋体" w:cs="宋体"/>
                <w:sz w:val="24"/>
                <w:szCs w:val="24"/>
              </w:rPr>
              <w:t>教育局</w:t>
            </w:r>
            <w:r>
              <w:rPr>
                <w:rFonts w:ascii="宋体" w:hAnsi="宋体" w:cs="宋体"/>
                <w:sz w:val="24"/>
                <w:szCs w:val="24"/>
              </w:rPr>
              <w:t xml:space="preserve">： </w:t>
            </w:r>
            <w:r>
              <w:rPr>
                <w:rFonts w:hint="eastAsia" w:ascii="宋体" w:hAnsi="宋体" w:cs="宋体"/>
                <w:sz w:val="24"/>
                <w:szCs w:val="24"/>
              </w:rPr>
              <w:t>（公章）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日期：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Times New Roman" w:hAnsi="Times New Roman" w:eastAsia="黑体" w:cs="Times New Roman"/>
          <w:b/>
          <w:bCs/>
          <w:color w:val="000000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Bookman Old Style">
    <w:altName w:val="DejaVu Serif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10"/>
        <w:rFonts w:cs="Times New Roman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4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97EE2"/>
    <w:multiLevelType w:val="singleLevel"/>
    <w:tmpl w:val="56397EE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NotTrackMoves/>
  <w:documentProtection w:edit="trackedChanges" w:enforcement="0"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9D7A00"/>
    <w:rsid w:val="00016DBD"/>
    <w:rsid w:val="0003592A"/>
    <w:rsid w:val="00043F09"/>
    <w:rsid w:val="00051F99"/>
    <w:rsid w:val="00055425"/>
    <w:rsid w:val="00075515"/>
    <w:rsid w:val="0009429D"/>
    <w:rsid w:val="000A5460"/>
    <w:rsid w:val="000B12FF"/>
    <w:rsid w:val="000D4FB6"/>
    <w:rsid w:val="000F7488"/>
    <w:rsid w:val="001654C8"/>
    <w:rsid w:val="001D3DEE"/>
    <w:rsid w:val="001F21D5"/>
    <w:rsid w:val="00202457"/>
    <w:rsid w:val="0023601F"/>
    <w:rsid w:val="00240C7E"/>
    <w:rsid w:val="00287EE4"/>
    <w:rsid w:val="002D69DF"/>
    <w:rsid w:val="002F4045"/>
    <w:rsid w:val="00307AA0"/>
    <w:rsid w:val="00321886"/>
    <w:rsid w:val="0035470C"/>
    <w:rsid w:val="00361D5F"/>
    <w:rsid w:val="00367220"/>
    <w:rsid w:val="0040766B"/>
    <w:rsid w:val="00427F20"/>
    <w:rsid w:val="00431228"/>
    <w:rsid w:val="00453AC2"/>
    <w:rsid w:val="00463F50"/>
    <w:rsid w:val="0048199B"/>
    <w:rsid w:val="00492225"/>
    <w:rsid w:val="0049255A"/>
    <w:rsid w:val="00495158"/>
    <w:rsid w:val="00496595"/>
    <w:rsid w:val="004A75AD"/>
    <w:rsid w:val="004B0BA1"/>
    <w:rsid w:val="004F0FA1"/>
    <w:rsid w:val="00505CC2"/>
    <w:rsid w:val="005137D7"/>
    <w:rsid w:val="005170E7"/>
    <w:rsid w:val="0052237A"/>
    <w:rsid w:val="0052731E"/>
    <w:rsid w:val="00554D8F"/>
    <w:rsid w:val="00560D40"/>
    <w:rsid w:val="00596605"/>
    <w:rsid w:val="00636AF7"/>
    <w:rsid w:val="00695D05"/>
    <w:rsid w:val="00696EE9"/>
    <w:rsid w:val="0070360C"/>
    <w:rsid w:val="00722A88"/>
    <w:rsid w:val="0074142F"/>
    <w:rsid w:val="0075498B"/>
    <w:rsid w:val="0076510F"/>
    <w:rsid w:val="00771487"/>
    <w:rsid w:val="00784F23"/>
    <w:rsid w:val="00796A19"/>
    <w:rsid w:val="007D0DE1"/>
    <w:rsid w:val="00815567"/>
    <w:rsid w:val="00835D5E"/>
    <w:rsid w:val="008367EE"/>
    <w:rsid w:val="008953C1"/>
    <w:rsid w:val="008A794C"/>
    <w:rsid w:val="008B3377"/>
    <w:rsid w:val="008B591F"/>
    <w:rsid w:val="008D6834"/>
    <w:rsid w:val="008F5377"/>
    <w:rsid w:val="00922157"/>
    <w:rsid w:val="009300C4"/>
    <w:rsid w:val="00944921"/>
    <w:rsid w:val="00955227"/>
    <w:rsid w:val="00973D11"/>
    <w:rsid w:val="00985F4A"/>
    <w:rsid w:val="009929C9"/>
    <w:rsid w:val="009A0DF1"/>
    <w:rsid w:val="009B43E2"/>
    <w:rsid w:val="009C3363"/>
    <w:rsid w:val="009D06A5"/>
    <w:rsid w:val="00A15023"/>
    <w:rsid w:val="00A331BC"/>
    <w:rsid w:val="00A74B0B"/>
    <w:rsid w:val="00A7775C"/>
    <w:rsid w:val="00B01642"/>
    <w:rsid w:val="00B54E30"/>
    <w:rsid w:val="00B62CB5"/>
    <w:rsid w:val="00B83B9F"/>
    <w:rsid w:val="00B869FE"/>
    <w:rsid w:val="00BC3345"/>
    <w:rsid w:val="00BF05C7"/>
    <w:rsid w:val="00C47819"/>
    <w:rsid w:val="00C54375"/>
    <w:rsid w:val="00C5557C"/>
    <w:rsid w:val="00C562C4"/>
    <w:rsid w:val="00C6673F"/>
    <w:rsid w:val="00C7069A"/>
    <w:rsid w:val="00C95B18"/>
    <w:rsid w:val="00CC1053"/>
    <w:rsid w:val="00CC3779"/>
    <w:rsid w:val="00CC6AB0"/>
    <w:rsid w:val="00D260C6"/>
    <w:rsid w:val="00D63033"/>
    <w:rsid w:val="00D81443"/>
    <w:rsid w:val="00D85A42"/>
    <w:rsid w:val="00D91CD3"/>
    <w:rsid w:val="00DA4C59"/>
    <w:rsid w:val="00DC0032"/>
    <w:rsid w:val="00DF15D1"/>
    <w:rsid w:val="00E03B77"/>
    <w:rsid w:val="00E76402"/>
    <w:rsid w:val="00E829F5"/>
    <w:rsid w:val="00EB1C4D"/>
    <w:rsid w:val="00EB7797"/>
    <w:rsid w:val="00EE350F"/>
    <w:rsid w:val="00EF3388"/>
    <w:rsid w:val="00F32A02"/>
    <w:rsid w:val="00F878E7"/>
    <w:rsid w:val="00F87F33"/>
    <w:rsid w:val="00F922C8"/>
    <w:rsid w:val="00FA0201"/>
    <w:rsid w:val="00FB29DF"/>
    <w:rsid w:val="00FB71EE"/>
    <w:rsid w:val="00FC5613"/>
    <w:rsid w:val="00FE3BC7"/>
    <w:rsid w:val="04A45BAD"/>
    <w:rsid w:val="051922E9"/>
    <w:rsid w:val="084724A0"/>
    <w:rsid w:val="0B584099"/>
    <w:rsid w:val="14193B86"/>
    <w:rsid w:val="183710C7"/>
    <w:rsid w:val="19281CD4"/>
    <w:rsid w:val="19E16F05"/>
    <w:rsid w:val="1B446B4C"/>
    <w:rsid w:val="261C0F13"/>
    <w:rsid w:val="269D5FE9"/>
    <w:rsid w:val="2B62384A"/>
    <w:rsid w:val="308F4C3A"/>
    <w:rsid w:val="326203B9"/>
    <w:rsid w:val="367871E9"/>
    <w:rsid w:val="372B5D93"/>
    <w:rsid w:val="3B3C653D"/>
    <w:rsid w:val="3C0943C3"/>
    <w:rsid w:val="3CFD291B"/>
    <w:rsid w:val="3D9D7A00"/>
    <w:rsid w:val="3E040F4F"/>
    <w:rsid w:val="41F33743"/>
    <w:rsid w:val="52013E99"/>
    <w:rsid w:val="53AA2BCF"/>
    <w:rsid w:val="5750754E"/>
    <w:rsid w:val="5B171E82"/>
    <w:rsid w:val="5C121D1A"/>
    <w:rsid w:val="5FFF488E"/>
    <w:rsid w:val="69D20A2C"/>
    <w:rsid w:val="6E78714C"/>
    <w:rsid w:val="706865F7"/>
    <w:rsid w:val="75CC7A53"/>
    <w:rsid w:val="7A6300D6"/>
    <w:rsid w:val="7DF76D39"/>
    <w:rsid w:val="FBEFE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99"/>
    <w:pPr>
      <w:spacing w:before="100" w:beforeAutospacing="1" w:after="100" w:afterAutospacing="1" w:line="440" w:lineRule="exact"/>
      <w:ind w:firstLine="720" w:firstLineChars="300"/>
      <w:jc w:val="left"/>
    </w:pPr>
    <w:rPr>
      <w:sz w:val="24"/>
      <w:szCs w:val="24"/>
    </w:r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99"/>
  </w:style>
  <w:style w:type="character" w:customStyle="1" w:styleId="11">
    <w:name w:val="正文文本缩进 字符"/>
    <w:link w:val="2"/>
    <w:semiHidden/>
    <w:qFormat/>
    <w:locked/>
    <w:uiPriority w:val="99"/>
    <w:rPr>
      <w:sz w:val="21"/>
      <w:szCs w:val="21"/>
    </w:rPr>
  </w:style>
  <w:style w:type="character" w:customStyle="1" w:styleId="12">
    <w:name w:val="页脚 字符"/>
    <w:link w:val="4"/>
    <w:semiHidden/>
    <w:qFormat/>
    <w:locked/>
    <w:uiPriority w:val="99"/>
    <w:rPr>
      <w:sz w:val="18"/>
      <w:szCs w:val="18"/>
    </w:rPr>
  </w:style>
  <w:style w:type="paragraph" w:customStyle="1" w:styleId="13">
    <w:name w:val="Char Char Char Char"/>
    <w:basedOn w:val="1"/>
    <w:qFormat/>
    <w:uiPriority w:val="99"/>
    <w:pPr>
      <w:spacing w:line="360" w:lineRule="auto"/>
      <w:ind w:firstLine="420"/>
    </w:pPr>
    <w:rPr>
      <w:rFonts w:ascii="Bookman Old Style" w:hAnsi="Bookman Old Style" w:cs="Bookman Old Style"/>
      <w:sz w:val="28"/>
      <w:szCs w:val="28"/>
    </w:rPr>
  </w:style>
  <w:style w:type="paragraph" w:customStyle="1" w:styleId="14">
    <w:name w:val="列出段落1"/>
    <w:qFormat/>
    <w:uiPriority w:val="99"/>
    <w:pPr>
      <w:ind w:firstLine="420" w:firstLineChars="200"/>
    </w:pPr>
    <w:rPr>
      <w:rFonts w:ascii="Calibri" w:hAnsi="Calibri" w:eastAsia="宋体" w:cs="Calibri"/>
      <w:sz w:val="21"/>
      <w:szCs w:val="21"/>
      <w:lang w:val="en-US" w:eastAsia="zh-CN" w:bidi="ar-SA"/>
    </w:rPr>
  </w:style>
  <w:style w:type="character" w:customStyle="1" w:styleId="15">
    <w:name w:val="批注框文本 字符"/>
    <w:link w:val="3"/>
    <w:semiHidden/>
    <w:qFormat/>
    <w:locked/>
    <w:uiPriority w:val="99"/>
    <w:rPr>
      <w:sz w:val="2"/>
      <w:szCs w:val="2"/>
    </w:rPr>
  </w:style>
  <w:style w:type="character" w:customStyle="1" w:styleId="16">
    <w:name w:val="页眉 字符"/>
    <w:link w:val="5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339</Words>
  <Characters>1937</Characters>
  <Lines>16</Lines>
  <Paragraphs>4</Paragraphs>
  <TotalTime>2</TotalTime>
  <ScaleCrop>false</ScaleCrop>
  <LinksUpToDate>false</LinksUpToDate>
  <CharactersWithSpaces>2272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2015-11-02T10:49:00Z</dcterms:created>
  <dc:creator>dell</dc:creator>
  <cp:lastModifiedBy>uos</cp:lastModifiedBy>
  <cp:lastPrinted>2019-11-01T10:10:00Z</cp:lastPrinted>
  <dcterms:modified xsi:type="dcterms:W3CDTF">2022-09-14T17:34:04Z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